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F8ECE" w14:textId="77777777" w:rsidR="001D0007" w:rsidRDefault="001D0007" w:rsidP="001D0007">
      <w:pPr>
        <w:ind w:left="360" w:hanging="360"/>
        <w:jc w:val="center"/>
        <w:rPr>
          <w:rFonts w:ascii="Open Sans" w:hAnsi="Open Sans" w:cs="Open Sans"/>
          <w:noProof/>
          <w:sz w:val="40"/>
          <w:szCs w:val="40"/>
        </w:rPr>
      </w:pPr>
    </w:p>
    <w:p w14:paraId="5A864502" w14:textId="77777777" w:rsidR="001D0007" w:rsidRDefault="001D0007" w:rsidP="001D0007">
      <w:pPr>
        <w:ind w:left="360" w:hanging="360"/>
        <w:jc w:val="center"/>
        <w:rPr>
          <w:rFonts w:ascii="Open Sans" w:hAnsi="Open Sans" w:cs="Open Sans"/>
          <w:noProof/>
          <w:sz w:val="40"/>
          <w:szCs w:val="40"/>
        </w:rPr>
      </w:pPr>
    </w:p>
    <w:p w14:paraId="6C124533" w14:textId="77777777" w:rsidR="001D0007" w:rsidRDefault="001D0007" w:rsidP="001D0007">
      <w:pPr>
        <w:ind w:left="360" w:hanging="360"/>
        <w:jc w:val="center"/>
        <w:rPr>
          <w:rFonts w:ascii="Open Sans" w:hAnsi="Open Sans" w:cs="Open Sans"/>
          <w:noProof/>
          <w:sz w:val="40"/>
          <w:szCs w:val="40"/>
        </w:rPr>
      </w:pPr>
    </w:p>
    <w:p w14:paraId="13F5AFD0" w14:textId="77777777" w:rsidR="001D0007" w:rsidRDefault="001D0007" w:rsidP="001D0007">
      <w:pPr>
        <w:ind w:left="360" w:hanging="360"/>
        <w:jc w:val="center"/>
        <w:rPr>
          <w:rFonts w:ascii="Open Sans" w:hAnsi="Open Sans" w:cs="Open Sans"/>
          <w:noProof/>
          <w:sz w:val="40"/>
          <w:szCs w:val="40"/>
        </w:rPr>
      </w:pPr>
    </w:p>
    <w:p w14:paraId="536682D2" w14:textId="77777777" w:rsidR="001D0007" w:rsidRDefault="001D0007" w:rsidP="001D0007">
      <w:pPr>
        <w:ind w:left="360" w:hanging="360"/>
        <w:jc w:val="center"/>
        <w:rPr>
          <w:rFonts w:ascii="Open Sans" w:hAnsi="Open Sans" w:cs="Open Sans"/>
          <w:noProof/>
          <w:sz w:val="40"/>
          <w:szCs w:val="40"/>
        </w:rPr>
      </w:pPr>
    </w:p>
    <w:p w14:paraId="1EB59E57" w14:textId="77777777" w:rsidR="001D0007" w:rsidRDefault="001D0007" w:rsidP="001D0007">
      <w:pPr>
        <w:ind w:left="360" w:hanging="360"/>
        <w:jc w:val="center"/>
        <w:rPr>
          <w:rFonts w:ascii="Open Sans" w:hAnsi="Open Sans" w:cs="Open Sans"/>
          <w:noProof/>
          <w:sz w:val="40"/>
          <w:szCs w:val="40"/>
        </w:rPr>
      </w:pPr>
    </w:p>
    <w:p w14:paraId="3888203C" w14:textId="77777777" w:rsidR="001D0007" w:rsidRDefault="001D0007" w:rsidP="001D0007">
      <w:pPr>
        <w:ind w:left="360" w:hanging="360"/>
        <w:jc w:val="center"/>
        <w:rPr>
          <w:rFonts w:ascii="Open Sans" w:hAnsi="Open Sans" w:cs="Open Sans"/>
          <w:noProof/>
          <w:sz w:val="40"/>
          <w:szCs w:val="40"/>
        </w:rPr>
      </w:pPr>
    </w:p>
    <w:p w14:paraId="59497337" w14:textId="77777777" w:rsidR="00F3469E" w:rsidRDefault="00F3469E" w:rsidP="00DA2B2D">
      <w:pPr>
        <w:ind w:left="360" w:hanging="360"/>
        <w:jc w:val="center"/>
        <w:rPr>
          <w:rFonts w:ascii="Open Sans" w:hAnsi="Open Sans" w:cs="Open Sans"/>
          <w:noProof/>
          <w:sz w:val="40"/>
          <w:szCs w:val="40"/>
        </w:rPr>
      </w:pPr>
    </w:p>
    <w:p w14:paraId="71D5E184" w14:textId="77777777" w:rsidR="00F3469E" w:rsidRDefault="00F3469E" w:rsidP="00DA2B2D">
      <w:pPr>
        <w:ind w:left="360" w:hanging="360"/>
        <w:jc w:val="center"/>
        <w:rPr>
          <w:rFonts w:ascii="Open Sans" w:hAnsi="Open Sans" w:cs="Open Sans"/>
          <w:noProof/>
          <w:sz w:val="40"/>
          <w:szCs w:val="40"/>
        </w:rPr>
      </w:pPr>
    </w:p>
    <w:p w14:paraId="35396B4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5A8C6B0D" wp14:editId="57F3C93B">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76D66DF8"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1B45ACBF"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w:t>
      </w:r>
      <w:proofErr w:type="spellStart"/>
      <w:proofErr w:type="gramStart"/>
      <w:r>
        <w:rPr>
          <w:rFonts w:ascii="Tahoma" w:hAnsi="Tahoma" w:cs="Tahoma"/>
          <w:sz w:val="24"/>
        </w:rPr>
        <w:t>B.Ed</w:t>
      </w:r>
      <w:proofErr w:type="spellEnd"/>
      <w:r>
        <w:rPr>
          <w:rFonts w:ascii="Tahoma" w:hAnsi="Tahoma" w:cs="Tahoma"/>
          <w:sz w:val="24"/>
        </w:rPr>
        <w:t>(</w:t>
      </w:r>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14:paraId="5B00D35B" w14:textId="77777777" w:rsidR="00DA2B2D" w:rsidRDefault="00DA2B2D" w:rsidP="00DA2B2D">
      <w:pPr>
        <w:jc w:val="center"/>
        <w:rPr>
          <w:rFonts w:ascii="Tahoma" w:hAnsi="Tahoma" w:cs="Tahoma"/>
          <w:sz w:val="24"/>
        </w:rPr>
      </w:pPr>
      <w:r>
        <w:rPr>
          <w:rFonts w:ascii="Tahoma" w:hAnsi="Tahoma" w:cs="Tahoma"/>
          <w:sz w:val="24"/>
        </w:rPr>
        <w:t>Tel: 01243 572375</w:t>
      </w:r>
    </w:p>
    <w:p w14:paraId="49B93E32"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2" w:history="1">
        <w:r w:rsidRPr="000F43B7">
          <w:rPr>
            <w:rStyle w:val="Hyperlink"/>
            <w:rFonts w:ascii="Tahoma" w:hAnsi="Tahoma" w:cs="Tahoma"/>
            <w:color w:val="auto"/>
            <w:sz w:val="24"/>
          </w:rPr>
          <w:t>office@bosham.w-sussex.sch.uk</w:t>
        </w:r>
      </w:hyperlink>
    </w:p>
    <w:p w14:paraId="6293F2D5" w14:textId="77777777" w:rsidR="00DA2B2D" w:rsidRDefault="00DA2B2D" w:rsidP="001D0007">
      <w:pPr>
        <w:jc w:val="center"/>
        <w:rPr>
          <w:rFonts w:ascii="Open Sans" w:hAnsi="Open Sans" w:cs="Open Sans"/>
          <w:b/>
          <w:sz w:val="36"/>
          <w:szCs w:val="36"/>
        </w:rPr>
      </w:pPr>
    </w:p>
    <w:p w14:paraId="60D7BA15" w14:textId="77777777" w:rsidR="00DA2B2D" w:rsidRDefault="00DA2B2D" w:rsidP="00DA2B2D">
      <w:pPr>
        <w:rPr>
          <w:rFonts w:ascii="Open Sans" w:hAnsi="Open Sans" w:cs="Open Sans"/>
          <w:b/>
          <w:sz w:val="36"/>
          <w:szCs w:val="36"/>
        </w:rPr>
      </w:pPr>
    </w:p>
    <w:p w14:paraId="4F0A9643" w14:textId="163BBEA5" w:rsidR="001D0007" w:rsidRPr="008365B5" w:rsidRDefault="00F62EB3" w:rsidP="001D0007">
      <w:pPr>
        <w:jc w:val="center"/>
        <w:rPr>
          <w:rFonts w:ascii="Open Sans" w:hAnsi="Open Sans" w:cs="Open Sans"/>
          <w:b/>
          <w:sz w:val="36"/>
          <w:szCs w:val="36"/>
        </w:rPr>
      </w:pPr>
      <w:r>
        <w:rPr>
          <w:rFonts w:ascii="Open Sans" w:hAnsi="Open Sans" w:cs="Open Sans"/>
          <w:b/>
          <w:sz w:val="36"/>
          <w:szCs w:val="36"/>
        </w:rPr>
        <w:t xml:space="preserve">School Uniform </w:t>
      </w:r>
      <w:r w:rsidR="00801782">
        <w:rPr>
          <w:rFonts w:ascii="Open Sans" w:hAnsi="Open Sans" w:cs="Open Sans"/>
          <w:b/>
          <w:sz w:val="36"/>
          <w:szCs w:val="36"/>
        </w:rPr>
        <w:t>Policy</w:t>
      </w:r>
    </w:p>
    <w:p w14:paraId="643371FD" w14:textId="77777777" w:rsidR="001D0007" w:rsidRDefault="001D0007" w:rsidP="001D0007">
      <w:pPr>
        <w:ind w:left="360" w:hanging="360"/>
        <w:jc w:val="center"/>
        <w:rPr>
          <w:b/>
        </w:rPr>
      </w:pPr>
    </w:p>
    <w:p w14:paraId="24A8D519" w14:textId="77777777" w:rsidR="00DA2B2D" w:rsidRDefault="00DA2B2D" w:rsidP="001D0007">
      <w:pPr>
        <w:ind w:left="360" w:hanging="360"/>
        <w:jc w:val="center"/>
        <w:rPr>
          <w:b/>
        </w:rPr>
      </w:pPr>
    </w:p>
    <w:p w14:paraId="7C03DFEB" w14:textId="77777777" w:rsidR="00DA2B2D" w:rsidRDefault="00DA2B2D" w:rsidP="001D0007">
      <w:pPr>
        <w:ind w:left="360" w:hanging="360"/>
        <w:jc w:val="center"/>
        <w:rPr>
          <w:b/>
        </w:rPr>
      </w:pPr>
    </w:p>
    <w:p w14:paraId="3BB23148" w14:textId="77777777" w:rsidR="00DA2B2D" w:rsidRDefault="00DA2B2D" w:rsidP="001D0007">
      <w:pPr>
        <w:ind w:left="360" w:hanging="360"/>
        <w:jc w:val="center"/>
        <w:rPr>
          <w:b/>
        </w:rPr>
      </w:pPr>
    </w:p>
    <w:p w14:paraId="3E197B30" w14:textId="77777777" w:rsidR="00DA2B2D" w:rsidRPr="008365B5" w:rsidRDefault="00DA2B2D" w:rsidP="001D0007">
      <w:pPr>
        <w:ind w:left="360" w:hanging="360"/>
        <w:jc w:val="center"/>
        <w:rPr>
          <w:b/>
        </w:rPr>
      </w:pPr>
    </w:p>
    <w:p w14:paraId="7297A6B8"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2"/>
      </w:tblGrid>
      <w:tr w:rsidR="00D7015B" w:rsidRPr="008365B5" w14:paraId="0158E3A6" w14:textId="77777777" w:rsidTr="001E5DAF">
        <w:tc>
          <w:tcPr>
            <w:tcW w:w="4636" w:type="dxa"/>
            <w:shd w:val="clear" w:color="auto" w:fill="auto"/>
          </w:tcPr>
          <w:p w14:paraId="0D99BC64" w14:textId="4CE50293" w:rsidR="00D7015B" w:rsidRPr="0039350B" w:rsidRDefault="00D7015B" w:rsidP="007D37F0">
            <w:pPr>
              <w:jc w:val="center"/>
              <w:rPr>
                <w:rFonts w:ascii="Open Sans" w:hAnsi="Open Sans" w:cs="Open Sans"/>
              </w:rPr>
            </w:pPr>
            <w:r>
              <w:rPr>
                <w:rFonts w:ascii="Open Sans" w:hAnsi="Open Sans" w:cs="Open Sans"/>
              </w:rPr>
              <w:t>Written by</w:t>
            </w:r>
          </w:p>
        </w:tc>
        <w:tc>
          <w:tcPr>
            <w:tcW w:w="4632" w:type="dxa"/>
            <w:shd w:val="clear" w:color="auto" w:fill="auto"/>
          </w:tcPr>
          <w:p w14:paraId="5DDCF968" w14:textId="67782522" w:rsidR="00D7015B" w:rsidRPr="0027394D" w:rsidRDefault="00D7015B" w:rsidP="007D37F0">
            <w:pPr>
              <w:ind w:left="360" w:hanging="360"/>
              <w:jc w:val="center"/>
              <w:rPr>
                <w:rFonts w:ascii="Open Sans" w:hAnsi="Open Sans" w:cs="Open Sans"/>
              </w:rPr>
            </w:pPr>
            <w:proofErr w:type="spellStart"/>
            <w:r>
              <w:rPr>
                <w:rFonts w:ascii="Open Sans" w:hAnsi="Open Sans" w:cs="Open Sans"/>
              </w:rPr>
              <w:t>Headteacher</w:t>
            </w:r>
            <w:proofErr w:type="spellEnd"/>
          </w:p>
        </w:tc>
      </w:tr>
      <w:tr w:rsidR="001D0007" w:rsidRPr="008365B5" w14:paraId="1C6571F0" w14:textId="77777777" w:rsidTr="001E5DAF">
        <w:tc>
          <w:tcPr>
            <w:tcW w:w="4636" w:type="dxa"/>
            <w:shd w:val="clear" w:color="auto" w:fill="auto"/>
          </w:tcPr>
          <w:p w14:paraId="3EE3C938" w14:textId="5BE0390F" w:rsidR="001D0007" w:rsidRPr="0039350B" w:rsidRDefault="00D7015B" w:rsidP="007D37F0">
            <w:pPr>
              <w:jc w:val="center"/>
              <w:rPr>
                <w:rFonts w:ascii="Open Sans" w:hAnsi="Open Sans" w:cs="Open Sans"/>
              </w:rPr>
            </w:pPr>
            <w:r>
              <w:rPr>
                <w:rFonts w:ascii="Open Sans" w:hAnsi="Open Sans" w:cs="Open Sans"/>
              </w:rPr>
              <w:t>Shared with</w:t>
            </w:r>
            <w:r w:rsidR="001D0007" w:rsidRPr="0039350B">
              <w:rPr>
                <w:rFonts w:ascii="Open Sans" w:hAnsi="Open Sans" w:cs="Open Sans"/>
              </w:rPr>
              <w:t xml:space="preserve"> Governors</w:t>
            </w:r>
          </w:p>
        </w:tc>
        <w:tc>
          <w:tcPr>
            <w:tcW w:w="4632" w:type="dxa"/>
            <w:shd w:val="clear" w:color="auto" w:fill="auto"/>
          </w:tcPr>
          <w:p w14:paraId="43AB443B" w14:textId="155B9395" w:rsidR="001D0007" w:rsidRPr="0027394D" w:rsidRDefault="0027394D" w:rsidP="007D37F0">
            <w:pPr>
              <w:ind w:left="360" w:hanging="360"/>
              <w:jc w:val="center"/>
              <w:rPr>
                <w:rFonts w:ascii="Open Sans" w:hAnsi="Open Sans" w:cs="Open Sans"/>
              </w:rPr>
            </w:pPr>
            <w:r w:rsidRPr="0027394D">
              <w:rPr>
                <w:rFonts w:ascii="Open Sans" w:hAnsi="Open Sans" w:cs="Open Sans"/>
              </w:rPr>
              <w:t xml:space="preserve">Spring </w:t>
            </w:r>
            <w:r w:rsidR="0014260E">
              <w:rPr>
                <w:rFonts w:ascii="Open Sans" w:hAnsi="Open Sans" w:cs="Open Sans"/>
              </w:rPr>
              <w:t>20</w:t>
            </w:r>
            <w:r w:rsidRPr="0027394D">
              <w:rPr>
                <w:rFonts w:ascii="Open Sans" w:hAnsi="Open Sans" w:cs="Open Sans"/>
              </w:rPr>
              <w:t>23</w:t>
            </w:r>
          </w:p>
        </w:tc>
      </w:tr>
      <w:tr w:rsidR="001D0007" w:rsidRPr="008365B5" w14:paraId="0959D863" w14:textId="77777777" w:rsidTr="001E5DAF">
        <w:tc>
          <w:tcPr>
            <w:tcW w:w="4636" w:type="dxa"/>
            <w:shd w:val="clear" w:color="auto" w:fill="auto"/>
          </w:tcPr>
          <w:p w14:paraId="7AD0CA3E"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632" w:type="dxa"/>
            <w:shd w:val="clear" w:color="auto" w:fill="auto"/>
          </w:tcPr>
          <w:p w14:paraId="36EBA65C" w14:textId="77777777" w:rsidR="001D0007" w:rsidRPr="0027394D" w:rsidRDefault="001D0007" w:rsidP="007D37F0">
            <w:pPr>
              <w:jc w:val="center"/>
              <w:rPr>
                <w:rFonts w:ascii="Open Sans" w:hAnsi="Open Sans" w:cs="Open Sans"/>
              </w:rPr>
            </w:pPr>
            <w:r w:rsidRPr="0027394D">
              <w:rPr>
                <w:rFonts w:ascii="Open Sans" w:hAnsi="Open Sans" w:cs="Open Sans"/>
              </w:rPr>
              <w:t>Christine Dring</w:t>
            </w:r>
          </w:p>
        </w:tc>
      </w:tr>
      <w:tr w:rsidR="001D0007" w:rsidRPr="008365B5" w14:paraId="00AC4698" w14:textId="77777777" w:rsidTr="001E5DAF">
        <w:tc>
          <w:tcPr>
            <w:tcW w:w="4636" w:type="dxa"/>
            <w:shd w:val="clear" w:color="auto" w:fill="auto"/>
          </w:tcPr>
          <w:p w14:paraId="56CF13F2" w14:textId="77777777" w:rsidR="001D0007" w:rsidRPr="0039350B" w:rsidRDefault="001D0007" w:rsidP="007D37F0">
            <w:pPr>
              <w:jc w:val="center"/>
              <w:rPr>
                <w:rFonts w:ascii="Open Sans" w:hAnsi="Open Sans" w:cs="Open Sans"/>
              </w:rPr>
            </w:pPr>
            <w:r w:rsidRPr="0039350B">
              <w:rPr>
                <w:rFonts w:ascii="Open Sans" w:hAnsi="Open Sans" w:cs="Open Sans"/>
                <w:bCs/>
              </w:rPr>
              <w:t>To be reviewed</w:t>
            </w:r>
          </w:p>
        </w:tc>
        <w:tc>
          <w:tcPr>
            <w:tcW w:w="4632" w:type="dxa"/>
            <w:shd w:val="clear" w:color="auto" w:fill="auto"/>
          </w:tcPr>
          <w:p w14:paraId="613D1DC7" w14:textId="2FD5A891" w:rsidR="001D0007" w:rsidRPr="0027394D" w:rsidRDefault="0027394D" w:rsidP="007D37F0">
            <w:pPr>
              <w:jc w:val="center"/>
              <w:rPr>
                <w:rFonts w:ascii="Open Sans" w:hAnsi="Open Sans" w:cs="Open Sans"/>
              </w:rPr>
            </w:pPr>
            <w:r w:rsidRPr="0027394D">
              <w:rPr>
                <w:rFonts w:ascii="Open Sans" w:hAnsi="Open Sans" w:cs="Open Sans"/>
              </w:rPr>
              <w:t xml:space="preserve">Spring </w:t>
            </w:r>
            <w:r w:rsidR="0014260E">
              <w:rPr>
                <w:rFonts w:ascii="Open Sans" w:hAnsi="Open Sans" w:cs="Open Sans"/>
              </w:rPr>
              <w:t>20</w:t>
            </w:r>
            <w:r w:rsidRPr="0027394D">
              <w:rPr>
                <w:rFonts w:ascii="Open Sans" w:hAnsi="Open Sans" w:cs="Open Sans"/>
              </w:rPr>
              <w:t>24</w:t>
            </w:r>
          </w:p>
        </w:tc>
      </w:tr>
    </w:tbl>
    <w:p w14:paraId="65AB0E83" w14:textId="77777777" w:rsidR="001D0007" w:rsidRDefault="001D0007" w:rsidP="001D0007">
      <w:pPr>
        <w:ind w:left="360" w:hanging="360"/>
        <w:rPr>
          <w:b/>
          <w:u w:val="single"/>
        </w:rPr>
      </w:pPr>
    </w:p>
    <w:p w14:paraId="2CF7659E" w14:textId="69E0E21A" w:rsidR="00915FDA" w:rsidRDefault="000E6504" w:rsidP="000D154D">
      <w:pPr>
        <w:pStyle w:val="Heading1"/>
        <w:rPr>
          <w:rFonts w:ascii="Comic Sans MS" w:hAnsi="Comic Sans MS" w:cs="Tahoma"/>
        </w:rPr>
      </w:pPr>
      <w:r>
        <w:rPr>
          <w:rFonts w:ascii="Verdana" w:hAnsi="Verdana"/>
          <w:b/>
          <w:sz w:val="22"/>
          <w:szCs w:val="22"/>
        </w:rPr>
        <w:br w:type="page"/>
      </w:r>
      <w:r w:rsidR="000D154D" w:rsidRPr="00440F5B">
        <w:rPr>
          <w:rFonts w:ascii="Comic Sans MS" w:hAnsi="Comic Sans MS" w:cs="Tahoma"/>
        </w:rPr>
        <w:lastRenderedPageBreak/>
        <w:t xml:space="preserve"> </w:t>
      </w:r>
    </w:p>
    <w:p w14:paraId="176AD4D6" w14:textId="77777777" w:rsidR="00F62EB3" w:rsidRPr="00E457B6" w:rsidRDefault="00F62EB3" w:rsidP="00F62EB3">
      <w:pPr>
        <w:spacing w:after="120"/>
        <w:jc w:val="both"/>
        <w:rPr>
          <w:rFonts w:ascii="Open Sans" w:hAnsi="Open Sans" w:cs="Open Sans"/>
        </w:rPr>
      </w:pPr>
      <w:r w:rsidRPr="00E457B6">
        <w:rPr>
          <w:rFonts w:ascii="Open Sans" w:hAnsi="Open Sans" w:cs="Open Sans"/>
        </w:rPr>
        <w:t>The aim of this policy is to:</w:t>
      </w:r>
    </w:p>
    <w:p w14:paraId="100BF7B6" w14:textId="77777777" w:rsidR="00F62EB3" w:rsidRPr="00E457B6" w:rsidRDefault="00F62EB3" w:rsidP="00F62EB3">
      <w:pPr>
        <w:numPr>
          <w:ilvl w:val="0"/>
          <w:numId w:val="5"/>
        </w:numPr>
        <w:jc w:val="both"/>
        <w:rPr>
          <w:rFonts w:ascii="Open Sans" w:hAnsi="Open Sans" w:cs="Open Sans"/>
          <w:w w:val="105"/>
        </w:rPr>
      </w:pPr>
      <w:r w:rsidRPr="00E457B6">
        <w:rPr>
          <w:rFonts w:ascii="Open Sans" w:hAnsi="Open Sans" w:cs="Open Sans"/>
          <w:w w:val="105"/>
        </w:rPr>
        <w:t>To ensure school uniform is affordable and will never be a burden for parents or a barrier to pupils accessing education.</w:t>
      </w:r>
    </w:p>
    <w:p w14:paraId="3DFBCBF6" w14:textId="77777777" w:rsidR="006379C1" w:rsidRPr="00E457B6" w:rsidRDefault="006379C1" w:rsidP="006379C1">
      <w:pPr>
        <w:numPr>
          <w:ilvl w:val="0"/>
          <w:numId w:val="5"/>
        </w:numPr>
        <w:jc w:val="both"/>
        <w:rPr>
          <w:rFonts w:ascii="Open Sans" w:hAnsi="Open Sans" w:cs="Open Sans"/>
          <w:w w:val="105"/>
        </w:rPr>
      </w:pPr>
      <w:r w:rsidRPr="00E457B6">
        <w:rPr>
          <w:rFonts w:ascii="Open Sans" w:hAnsi="Open Sans" w:cs="Open Sans"/>
          <w:w w:val="105"/>
        </w:rPr>
        <w:t>To ensure pupils wear school uniform in order to support positive behaviour and discipline, to develop the school ethos and to support effective teaching and learning.</w:t>
      </w:r>
    </w:p>
    <w:p w14:paraId="0F9D330C" w14:textId="77777777" w:rsidR="00F62EB3" w:rsidRPr="00E457B6" w:rsidRDefault="00F62EB3" w:rsidP="00F62EB3">
      <w:pPr>
        <w:ind w:left="284"/>
        <w:jc w:val="both"/>
        <w:rPr>
          <w:rFonts w:ascii="Open Sans" w:hAnsi="Open Sans" w:cs="Open Sans"/>
          <w:w w:val="105"/>
        </w:rPr>
      </w:pPr>
    </w:p>
    <w:p w14:paraId="1CBC0783" w14:textId="77777777" w:rsidR="00F62EB3" w:rsidRPr="00E457B6" w:rsidRDefault="00F62EB3" w:rsidP="00F62EB3">
      <w:pPr>
        <w:jc w:val="both"/>
        <w:rPr>
          <w:rFonts w:ascii="Open Sans" w:hAnsi="Open Sans" w:cs="Open Sans"/>
          <w:w w:val="105"/>
        </w:rPr>
      </w:pPr>
      <w:r w:rsidRPr="00E457B6">
        <w:rPr>
          <w:rFonts w:ascii="Open Sans" w:hAnsi="Open Sans" w:cs="Open Sans"/>
        </w:rPr>
        <w:t xml:space="preserve">We believe this policy should be a working document that is fit for purpose, represents the school ethos, enables consistency and quality across the school and is </w:t>
      </w:r>
      <w:r w:rsidRPr="00E457B6">
        <w:rPr>
          <w:rFonts w:ascii="Open Sans" w:hAnsi="Open Sans" w:cs="Open Sans"/>
          <w:w w:val="105"/>
        </w:rPr>
        <w:t>related to the following legislation:</w:t>
      </w:r>
    </w:p>
    <w:p w14:paraId="7478F03F" w14:textId="77777777" w:rsidR="00F62EB3" w:rsidRPr="00E457B6" w:rsidRDefault="00F62EB3" w:rsidP="00F62EB3">
      <w:pPr>
        <w:jc w:val="both"/>
        <w:rPr>
          <w:rFonts w:ascii="Open Sans" w:hAnsi="Open Sans" w:cs="Open Sans"/>
        </w:rPr>
      </w:pPr>
    </w:p>
    <w:p w14:paraId="5EA5A1E9"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Health and Safety at Work Act 1974</w:t>
      </w:r>
    </w:p>
    <w:p w14:paraId="13415FC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Reform Act 1988</w:t>
      </w:r>
    </w:p>
    <w:p w14:paraId="4E034F78"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Act 1996</w:t>
      </w:r>
    </w:p>
    <w:p w14:paraId="700C9F0F"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School Standards and Framework Act 1998</w:t>
      </w:r>
    </w:p>
    <w:p w14:paraId="2F3EF4F1"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Human Rights Act 1998</w:t>
      </w:r>
    </w:p>
    <w:p w14:paraId="1D478A0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Learning and Skills Act 2000</w:t>
      </w:r>
    </w:p>
    <w:p w14:paraId="5C863B01"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Special Educational Needs and Disability Act 2001</w:t>
      </w:r>
    </w:p>
    <w:p w14:paraId="24926BC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Equality Act 2010</w:t>
      </w:r>
    </w:p>
    <w:p w14:paraId="203CB584"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Act 2011</w:t>
      </w:r>
    </w:p>
    <w:p w14:paraId="540C39BB" w14:textId="77777777" w:rsidR="00F62EB3" w:rsidRPr="00E457B6" w:rsidRDefault="00F62EB3" w:rsidP="00F62EB3">
      <w:pPr>
        <w:jc w:val="both"/>
        <w:rPr>
          <w:rFonts w:ascii="Open Sans" w:hAnsi="Open Sans" w:cs="Open Sans"/>
          <w:w w:val="105"/>
        </w:rPr>
      </w:pPr>
    </w:p>
    <w:p w14:paraId="740F9E49" w14:textId="77777777" w:rsidR="00F62EB3" w:rsidRPr="00E457B6" w:rsidRDefault="00F62EB3" w:rsidP="00F62EB3">
      <w:pPr>
        <w:ind w:left="284" w:hanging="284"/>
        <w:jc w:val="both"/>
        <w:rPr>
          <w:rFonts w:ascii="Open Sans" w:hAnsi="Open Sans" w:cs="Open Sans"/>
        </w:rPr>
      </w:pPr>
      <w:r w:rsidRPr="00E457B6">
        <w:rPr>
          <w:rFonts w:ascii="Open Sans" w:hAnsi="Open Sans" w:cs="Open Sans"/>
        </w:rPr>
        <w:t>The following documentation is also related to this policy:</w:t>
      </w:r>
    </w:p>
    <w:p w14:paraId="1638512E" w14:textId="77777777" w:rsidR="00F62EB3" w:rsidRPr="00E457B6" w:rsidRDefault="00F62EB3" w:rsidP="00F62EB3">
      <w:pPr>
        <w:ind w:left="284" w:hanging="284"/>
        <w:jc w:val="both"/>
        <w:rPr>
          <w:rFonts w:ascii="Open Sans" w:hAnsi="Open Sans" w:cs="Open Sans"/>
        </w:rPr>
      </w:pPr>
    </w:p>
    <w:p w14:paraId="098F1287" w14:textId="77777777" w:rsidR="00F62EB3" w:rsidRPr="00E457B6" w:rsidRDefault="00F62EB3" w:rsidP="00F62EB3">
      <w:pPr>
        <w:numPr>
          <w:ilvl w:val="0"/>
          <w:numId w:val="4"/>
        </w:numPr>
        <w:ind w:left="284" w:hanging="284"/>
        <w:jc w:val="both"/>
        <w:rPr>
          <w:rFonts w:ascii="Open Sans" w:hAnsi="Open Sans" w:cs="Open Sans"/>
          <w:w w:val="105"/>
        </w:rPr>
      </w:pPr>
      <w:r w:rsidRPr="00E457B6">
        <w:rPr>
          <w:rFonts w:ascii="Open Sans" w:hAnsi="Open Sans" w:cs="Open Sans"/>
        </w:rPr>
        <w:t>Equality Act 2010: Advice for Schools (</w:t>
      </w:r>
      <w:proofErr w:type="spellStart"/>
      <w:r w:rsidRPr="00E457B6">
        <w:rPr>
          <w:rFonts w:ascii="Open Sans" w:hAnsi="Open Sans" w:cs="Open Sans"/>
        </w:rPr>
        <w:t>DfE</w:t>
      </w:r>
      <w:proofErr w:type="spellEnd"/>
      <w:r w:rsidRPr="00E457B6">
        <w:rPr>
          <w:rFonts w:ascii="Open Sans" w:hAnsi="Open Sans" w:cs="Open Sans"/>
        </w:rPr>
        <w:t>)</w:t>
      </w:r>
    </w:p>
    <w:p w14:paraId="50C67D17" w14:textId="77777777" w:rsidR="00F62EB3" w:rsidRPr="00E457B6" w:rsidRDefault="00F62EB3" w:rsidP="00F62EB3">
      <w:pPr>
        <w:numPr>
          <w:ilvl w:val="0"/>
          <w:numId w:val="4"/>
        </w:numPr>
        <w:ind w:left="284" w:hanging="284"/>
        <w:jc w:val="both"/>
        <w:rPr>
          <w:rFonts w:ascii="Open Sans" w:hAnsi="Open Sans" w:cs="Open Sans"/>
        </w:rPr>
      </w:pPr>
      <w:r w:rsidRPr="00E457B6">
        <w:rPr>
          <w:rFonts w:ascii="Open Sans" w:hAnsi="Open Sans" w:cs="Open Sans"/>
        </w:rPr>
        <w:t>School Uniform in Multiracial Schools (NFER)</w:t>
      </w:r>
    </w:p>
    <w:p w14:paraId="69B9B019" w14:textId="77777777" w:rsidR="00F62EB3" w:rsidRPr="00E457B6" w:rsidRDefault="00F62EB3" w:rsidP="00F62EB3">
      <w:pPr>
        <w:numPr>
          <w:ilvl w:val="0"/>
          <w:numId w:val="4"/>
        </w:numPr>
        <w:ind w:left="284" w:hanging="284"/>
        <w:jc w:val="both"/>
        <w:rPr>
          <w:rFonts w:ascii="Open Sans" w:hAnsi="Open Sans" w:cs="Open Sans"/>
        </w:rPr>
      </w:pPr>
      <w:r w:rsidRPr="00E457B6">
        <w:rPr>
          <w:rFonts w:ascii="Open Sans" w:hAnsi="Open Sans" w:cs="Open Sans"/>
        </w:rPr>
        <w:t>School Uniform Guidance (</w:t>
      </w:r>
      <w:proofErr w:type="spellStart"/>
      <w:r w:rsidRPr="00E457B6">
        <w:rPr>
          <w:rFonts w:ascii="Open Sans" w:hAnsi="Open Sans" w:cs="Open Sans"/>
        </w:rPr>
        <w:t>DfE</w:t>
      </w:r>
      <w:proofErr w:type="spellEnd"/>
      <w:r w:rsidRPr="00E457B6">
        <w:rPr>
          <w:rFonts w:ascii="Open Sans" w:hAnsi="Open Sans" w:cs="Open Sans"/>
        </w:rPr>
        <w:t>)</w:t>
      </w:r>
    </w:p>
    <w:p w14:paraId="13A599A2" w14:textId="77777777" w:rsidR="00F62EB3" w:rsidRPr="00E457B6" w:rsidRDefault="00F62EB3" w:rsidP="00F62EB3">
      <w:pPr>
        <w:numPr>
          <w:ilvl w:val="0"/>
          <w:numId w:val="4"/>
        </w:numPr>
        <w:autoSpaceDE w:val="0"/>
        <w:autoSpaceDN w:val="0"/>
        <w:adjustRightInd w:val="0"/>
        <w:ind w:left="284" w:hanging="284"/>
        <w:jc w:val="both"/>
        <w:rPr>
          <w:rFonts w:ascii="Open Sans" w:hAnsi="Open Sans" w:cs="Open Sans"/>
          <w:b/>
          <w:w w:val="105"/>
        </w:rPr>
      </w:pPr>
      <w:r w:rsidRPr="00E457B6">
        <w:rPr>
          <w:rFonts w:ascii="Open Sans" w:hAnsi="Open Sans" w:cs="Open Sans"/>
        </w:rPr>
        <w:t>Race Disparity Audit - Summary Findings from the Ethnicity Facts and Figures Website (Cabinet Office)</w:t>
      </w:r>
    </w:p>
    <w:p w14:paraId="53039A91" w14:textId="77777777" w:rsidR="00F62EB3" w:rsidRPr="00E457B6" w:rsidRDefault="00F62EB3" w:rsidP="00F62EB3">
      <w:pPr>
        <w:jc w:val="both"/>
        <w:rPr>
          <w:rFonts w:ascii="Open Sans" w:hAnsi="Open Sans" w:cs="Open Sans"/>
        </w:rPr>
      </w:pPr>
    </w:p>
    <w:p w14:paraId="4C4D87CA"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that… ‘School uniform provides a sense of identity and community for children and young people, and should be a real source of pride. But it must never be a burden for parents or a barrier to pupils accessing the education.’ (</w:t>
      </w:r>
      <w:proofErr w:type="spellStart"/>
      <w:r w:rsidRPr="00E457B6">
        <w:rPr>
          <w:rFonts w:ascii="Open Sans" w:hAnsi="Open Sans" w:cs="Open Sans"/>
          <w:w w:val="105"/>
        </w:rPr>
        <w:t>Nadhim</w:t>
      </w:r>
      <w:proofErr w:type="spellEnd"/>
      <w:r w:rsidRPr="00E457B6">
        <w:rPr>
          <w:rFonts w:ascii="Open Sans" w:hAnsi="Open Sans" w:cs="Open Sans"/>
          <w:w w:val="105"/>
        </w:rPr>
        <w:t xml:space="preserve"> </w:t>
      </w:r>
      <w:proofErr w:type="spellStart"/>
      <w:r w:rsidRPr="00E457B6">
        <w:rPr>
          <w:rFonts w:ascii="Open Sans" w:hAnsi="Open Sans" w:cs="Open Sans"/>
          <w:w w:val="105"/>
        </w:rPr>
        <w:t>Zahawi</w:t>
      </w:r>
      <w:proofErr w:type="spellEnd"/>
      <w:r w:rsidRPr="00E457B6">
        <w:rPr>
          <w:rFonts w:ascii="Open Sans" w:hAnsi="Open Sans" w:cs="Open Sans"/>
          <w:w w:val="105"/>
        </w:rPr>
        <w:t>, former Secretary of State for Education (November 2021))</w:t>
      </w:r>
    </w:p>
    <w:p w14:paraId="555F256D" w14:textId="77777777" w:rsidR="00F62EB3" w:rsidRPr="00E457B6" w:rsidRDefault="00F62EB3" w:rsidP="00F62EB3">
      <w:pPr>
        <w:jc w:val="both"/>
        <w:rPr>
          <w:rFonts w:ascii="Open Sans" w:hAnsi="Open Sans" w:cs="Open Sans"/>
          <w:w w:val="105"/>
        </w:rPr>
      </w:pPr>
    </w:p>
    <w:p w14:paraId="3E2BA6A8"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have decided, after consultation with parents/carers, pupils, school personnel, and the local authority, to have a school uniform for pupils as we feel it plays an important part in:</w:t>
      </w:r>
    </w:p>
    <w:p w14:paraId="2BA54FA0" w14:textId="77777777" w:rsidR="00F62EB3" w:rsidRPr="00E457B6" w:rsidRDefault="00F62EB3" w:rsidP="00F62EB3">
      <w:pPr>
        <w:jc w:val="both"/>
        <w:rPr>
          <w:rFonts w:ascii="Open Sans" w:hAnsi="Open Sans" w:cs="Open Sans"/>
          <w:w w:val="105"/>
        </w:rPr>
      </w:pPr>
    </w:p>
    <w:p w14:paraId="25F121A5"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a sense of community and belonging towards the school; </w:t>
      </w:r>
    </w:p>
    <w:p w14:paraId="6B5CE35B"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a sense of pride in the school; </w:t>
      </w:r>
    </w:p>
    <w:p w14:paraId="28FACCC6"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proofErr w:type="gramStart"/>
      <w:r w:rsidRPr="00E457B6">
        <w:rPr>
          <w:rFonts w:ascii="Open Sans" w:hAnsi="Open Sans" w:cs="Open Sans"/>
          <w:w w:val="105"/>
          <w:sz w:val="20"/>
          <w:szCs w:val="20"/>
        </w:rPr>
        <w:t>creating</w:t>
      </w:r>
      <w:proofErr w:type="gramEnd"/>
      <w:r w:rsidRPr="00E457B6">
        <w:rPr>
          <w:rFonts w:ascii="Open Sans" w:hAnsi="Open Sans" w:cs="Open Sans"/>
          <w:w w:val="105"/>
          <w:sz w:val="20"/>
          <w:szCs w:val="20"/>
        </w:rPr>
        <w:t xml:space="preserve"> a common identity amongst pupils regardless of background and therefore acting as a social leveller.</w:t>
      </w:r>
    </w:p>
    <w:p w14:paraId="6A72D816"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equality; </w:t>
      </w:r>
    </w:p>
    <w:p w14:paraId="07FB1AD8"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health and safety; </w:t>
      </w:r>
    </w:p>
    <w:p w14:paraId="7FEC89BC"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positive behaviour and discipline; </w:t>
      </w:r>
    </w:p>
    <w:p w14:paraId="6ADC4DCC"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teaching and learning; </w:t>
      </w:r>
    </w:p>
    <w:p w14:paraId="4C5954A4"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setting an appropriate tone for education; </w:t>
      </w:r>
    </w:p>
    <w:p w14:paraId="179FE0D2" w14:textId="77777777" w:rsidR="00F62EB3" w:rsidRPr="00E457B6" w:rsidRDefault="00F62EB3" w:rsidP="00F62EB3">
      <w:pPr>
        <w:jc w:val="both"/>
        <w:rPr>
          <w:rFonts w:ascii="Open Sans" w:hAnsi="Open Sans" w:cs="Open Sans"/>
          <w:w w:val="105"/>
        </w:rPr>
      </w:pPr>
    </w:p>
    <w:p w14:paraId="6B809B33"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school uniform helps reduce bullying and peer pressure to wear the latest fashions or other expensive clothes.</w:t>
      </w:r>
    </w:p>
    <w:p w14:paraId="3FCED53C" w14:textId="77777777" w:rsidR="00F62EB3" w:rsidRPr="00E457B6" w:rsidRDefault="00F62EB3" w:rsidP="00F62EB3">
      <w:pPr>
        <w:jc w:val="both"/>
        <w:rPr>
          <w:rFonts w:ascii="Open Sans" w:hAnsi="Open Sans" w:cs="Open Sans"/>
          <w:color w:val="FF0000"/>
          <w:w w:val="105"/>
        </w:rPr>
      </w:pPr>
    </w:p>
    <w:p w14:paraId="7CD7333D"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acknowledge that we have an obligation under the Human Rights Act 1998 to protect and to accommodate the rights of individuals to display their religious or cultural dress. Any request based on social or cultural grounds for pupils to wear other items of clothing, other than or in addition to the specified school uniform, will be considered.</w:t>
      </w:r>
    </w:p>
    <w:p w14:paraId="66D5A032" w14:textId="77777777" w:rsidR="00F62EB3" w:rsidRPr="00E457B6" w:rsidRDefault="00F62EB3" w:rsidP="00F62EB3">
      <w:pPr>
        <w:jc w:val="both"/>
        <w:rPr>
          <w:rFonts w:ascii="Open Sans" w:hAnsi="Open Sans" w:cs="Open Sans"/>
          <w:w w:val="105"/>
        </w:rPr>
      </w:pPr>
    </w:p>
    <w:p w14:paraId="2C6F93E1"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 xml:space="preserve">We adhere to the Equality Act with regards to pupils’ appearance. We are sensitive to the needs of different cultures, race and religions and act reasonably in accommodating these needs. </w:t>
      </w:r>
    </w:p>
    <w:p w14:paraId="4F88DFED" w14:textId="77777777" w:rsidR="00F62EB3" w:rsidRPr="00E457B6" w:rsidRDefault="00F62EB3" w:rsidP="00F62EB3">
      <w:pPr>
        <w:jc w:val="both"/>
        <w:rPr>
          <w:rFonts w:ascii="Open Sans" w:hAnsi="Open Sans" w:cs="Open Sans"/>
          <w:w w:val="105"/>
        </w:rPr>
      </w:pPr>
    </w:p>
    <w:p w14:paraId="510361FC" w14:textId="508A56F9" w:rsidR="00F62EB3" w:rsidRPr="007671EE" w:rsidRDefault="00F62EB3" w:rsidP="00F62EB3">
      <w:pPr>
        <w:jc w:val="both"/>
        <w:rPr>
          <w:rFonts w:ascii="Open Sans" w:hAnsi="Open Sans" w:cs="Open Sans"/>
          <w:i/>
          <w:w w:val="105"/>
        </w:rPr>
      </w:pPr>
      <w:r w:rsidRPr="00E457B6">
        <w:rPr>
          <w:rFonts w:ascii="Open Sans" w:hAnsi="Open Sans" w:cs="Open Sans"/>
          <w:w w:val="105"/>
        </w:rPr>
        <w:t>We believe that hair texture and hairstyles should become legally protected characteristics.</w:t>
      </w:r>
      <w:r w:rsidR="007671EE">
        <w:rPr>
          <w:rFonts w:ascii="Open Sans" w:hAnsi="Open Sans" w:cs="Open Sans"/>
          <w:w w:val="105"/>
        </w:rPr>
        <w:t xml:space="preserve"> We follow the Equality and Human Rights Commission’s guidance (February 2023) which states, “</w:t>
      </w:r>
      <w:proofErr w:type="gramStart"/>
      <w:r w:rsidR="007671EE" w:rsidRPr="007671EE">
        <w:rPr>
          <w:rFonts w:ascii="Open Sans" w:hAnsi="Open Sans" w:cs="Open Sans"/>
          <w:i/>
          <w:color w:val="515151"/>
          <w:shd w:val="clear" w:color="auto" w:fill="FFFFFF"/>
        </w:rPr>
        <w:t>that</w:t>
      </w:r>
      <w:proofErr w:type="gramEnd"/>
      <w:r w:rsidR="007671EE" w:rsidRPr="007671EE">
        <w:rPr>
          <w:rFonts w:ascii="Open Sans" w:hAnsi="Open Sans" w:cs="Open Sans"/>
          <w:i/>
          <w:color w:val="515151"/>
          <w:shd w:val="clear" w:color="auto" w:fill="FFFFFF"/>
        </w:rPr>
        <w:t xml:space="preserve"> a pupil may not be discriminated against due to their hair or hairstyle if it has an association with their race or ethnicity. This includes hairstyles such as braids, locks, twists, cornrows, plaits, skin fades, head coverings (including religious based head coverings and African heritage head wraps) and natural Afro hairstyles.</w:t>
      </w:r>
      <w:r w:rsidR="007671EE" w:rsidRPr="007671EE">
        <w:rPr>
          <w:rFonts w:ascii="Open Sans" w:hAnsi="Open Sans" w:cs="Open Sans"/>
          <w:i/>
          <w:color w:val="515151"/>
          <w:shd w:val="clear" w:color="auto" w:fill="FFFFFF"/>
        </w:rPr>
        <w:t>”</w:t>
      </w:r>
    </w:p>
    <w:p w14:paraId="09D2E70D" w14:textId="77777777" w:rsidR="00F62EB3" w:rsidRPr="00E457B6" w:rsidRDefault="00F62EB3" w:rsidP="00F62EB3">
      <w:pPr>
        <w:jc w:val="both"/>
        <w:rPr>
          <w:rFonts w:ascii="Open Sans" w:hAnsi="Open Sans" w:cs="Open Sans"/>
          <w:color w:val="FF0000"/>
          <w:w w:val="105"/>
        </w:rPr>
      </w:pPr>
      <w:bookmarkStart w:id="0" w:name="_GoBack"/>
      <w:bookmarkEnd w:id="0"/>
    </w:p>
    <w:p w14:paraId="7AF6A3C7"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are aware that a greater number of pupils are questioning their gender identity than in the past. Therefore, we have a gender neutral uniform which caters for those pupils who match clothing to gender as well as those who do not.</w:t>
      </w:r>
    </w:p>
    <w:p w14:paraId="62F60320" w14:textId="77777777" w:rsidR="00F62EB3" w:rsidRPr="00E457B6" w:rsidRDefault="00F62EB3" w:rsidP="00F62EB3">
      <w:pPr>
        <w:jc w:val="both"/>
        <w:rPr>
          <w:rFonts w:ascii="Open Sans" w:hAnsi="Open Sans" w:cs="Open Sans"/>
          <w:w w:val="105"/>
        </w:rPr>
      </w:pPr>
    </w:p>
    <w:p w14:paraId="12E2C9F4"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that we have a moral duty to keep costs low for parents as we realise they do not have an endless pot of cash for new school clothing. Therefore, we will ensure that our school uniform is affordable, provides best value and that it will be sustainably sourced.</w:t>
      </w:r>
    </w:p>
    <w:p w14:paraId="216A5BA0" w14:textId="77777777" w:rsidR="00F62EB3" w:rsidRPr="00E457B6" w:rsidRDefault="00F62EB3" w:rsidP="00F62EB3">
      <w:pPr>
        <w:jc w:val="both"/>
        <w:rPr>
          <w:rFonts w:ascii="Open Sans" w:hAnsi="Open Sans" w:cs="Open Sans"/>
          <w:w w:val="105"/>
        </w:rPr>
      </w:pPr>
    </w:p>
    <w:p w14:paraId="0849D5A1"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have a moral duty to ensure that:</w:t>
      </w:r>
    </w:p>
    <w:p w14:paraId="1395466D" w14:textId="77777777" w:rsidR="00F62EB3" w:rsidRPr="00E457B6" w:rsidRDefault="00F62EB3" w:rsidP="00F62EB3">
      <w:pPr>
        <w:jc w:val="both"/>
        <w:rPr>
          <w:rFonts w:ascii="Open Sans" w:hAnsi="Open Sans" w:cs="Open Sans"/>
          <w:w w:val="105"/>
        </w:rPr>
      </w:pPr>
    </w:p>
    <w:p w14:paraId="60BB7B45"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school uniform is affordable;</w:t>
      </w:r>
    </w:p>
    <w:p w14:paraId="1374DE56"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all items of uniform including PE kit will be costed and taken into account;</w:t>
      </w:r>
    </w:p>
    <w:p w14:paraId="05823BAC"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no pupil will be discouraged from participating in any aspect of school life such as interschool competitions, because of the cost of additional uniform requirements;</w:t>
      </w:r>
    </w:p>
    <w:p w14:paraId="7037F253"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school uniform is sustainably sourced;</w:t>
      </w:r>
    </w:p>
    <w:p w14:paraId="2D5846E0"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branded items are kept to a minimum;</w:t>
      </w:r>
    </w:p>
    <w:p w14:paraId="2EA3C86E"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uniform supplier arrangements give the highest priority to cost and value for money including the quality and durability of the garment;</w:t>
      </w:r>
    </w:p>
    <w:p w14:paraId="5C4D019F"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proofErr w:type="gramStart"/>
      <w:r w:rsidRPr="00E457B6">
        <w:rPr>
          <w:rFonts w:ascii="Open Sans" w:hAnsi="Open Sans" w:cs="Open Sans"/>
          <w:w w:val="105"/>
          <w:sz w:val="20"/>
          <w:szCs w:val="20"/>
        </w:rPr>
        <w:t>second-hand</w:t>
      </w:r>
      <w:proofErr w:type="gramEnd"/>
      <w:r w:rsidRPr="00E457B6">
        <w:rPr>
          <w:rFonts w:ascii="Open Sans" w:hAnsi="Open Sans" w:cs="Open Sans"/>
          <w:w w:val="105"/>
          <w:sz w:val="20"/>
          <w:szCs w:val="20"/>
        </w:rPr>
        <w:t xml:space="preserve"> uniforms are available for parents to acquire.</w:t>
      </w:r>
    </w:p>
    <w:p w14:paraId="11440C8D" w14:textId="77777777" w:rsidR="00F62EB3" w:rsidRPr="00E457B6" w:rsidRDefault="00F62EB3" w:rsidP="00F62EB3">
      <w:pPr>
        <w:jc w:val="both"/>
        <w:rPr>
          <w:rFonts w:ascii="Open Sans" w:hAnsi="Open Sans" w:cs="Open Sans"/>
          <w:color w:val="FF0000"/>
          <w:w w:val="105"/>
        </w:rPr>
      </w:pPr>
    </w:p>
    <w:p w14:paraId="7AA24440"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will consult with parents/carers, pupils, school personnel, community groups, local religious leaders and the local authority in order to gauge their views regarding any changes to the present school uniform. Parents and pupils will be informed well in advance of any changes to this policy coming into effect.</w:t>
      </w:r>
    </w:p>
    <w:p w14:paraId="3E2152F2" w14:textId="77777777" w:rsidR="00F62EB3" w:rsidRPr="00E457B6" w:rsidRDefault="00F62EB3" w:rsidP="00F62EB3">
      <w:pPr>
        <w:jc w:val="both"/>
        <w:rPr>
          <w:rFonts w:ascii="Open Sans" w:hAnsi="Open Sans" w:cs="Open Sans"/>
          <w:w w:val="105"/>
        </w:rPr>
      </w:pPr>
    </w:p>
    <w:p w14:paraId="1F77E5F5" w14:textId="77777777" w:rsidR="00F62EB3" w:rsidRPr="00E457B6" w:rsidRDefault="00F62EB3" w:rsidP="00F62EB3">
      <w:pPr>
        <w:pStyle w:val="NormalWeb"/>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Annually, we will consider:</w:t>
      </w:r>
    </w:p>
    <w:p w14:paraId="55BDABE3" w14:textId="77777777" w:rsidR="00F62EB3" w:rsidRPr="00E457B6" w:rsidRDefault="00F62EB3" w:rsidP="00F62EB3">
      <w:pPr>
        <w:pStyle w:val="NormalWeb"/>
        <w:shd w:val="clear" w:color="auto" w:fill="FFFFFF"/>
        <w:spacing w:before="0" w:beforeAutospacing="0" w:after="0" w:afterAutospacing="0"/>
        <w:jc w:val="both"/>
        <w:textAlignment w:val="baseline"/>
        <w:rPr>
          <w:rFonts w:ascii="Open Sans" w:hAnsi="Open Sans" w:cs="Open Sans"/>
          <w:sz w:val="20"/>
          <w:szCs w:val="20"/>
        </w:rPr>
      </w:pPr>
    </w:p>
    <w:p w14:paraId="68781308"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the cost of school uniforms;</w:t>
      </w:r>
    </w:p>
    <w:p w14:paraId="617F0580"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not dictating different items of clothing on the basis of sex or gender;</w:t>
      </w:r>
    </w:p>
    <w:p w14:paraId="6102F968"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using a variety of suppliers;</w:t>
      </w:r>
    </w:p>
    <w:p w14:paraId="4A26F8ED"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only stipulating basic items and colours for uniforms so that they can be bought from a range of suppliers;</w:t>
      </w:r>
    </w:p>
    <w:p w14:paraId="54287663" w14:textId="77777777" w:rsidR="00F62EB3" w:rsidRPr="00E457B6" w:rsidRDefault="00F62EB3" w:rsidP="00F62EB3">
      <w:pPr>
        <w:pStyle w:val="ListParagraph"/>
        <w:numPr>
          <w:ilvl w:val="0"/>
          <w:numId w:val="7"/>
        </w:numPr>
        <w:shd w:val="clear" w:color="auto" w:fill="FFFFFF"/>
        <w:spacing w:before="270"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lastRenderedPageBreak/>
        <w:t xml:space="preserve">limiting logos on items and providing iron-on or sew-on versions; </w:t>
      </w:r>
    </w:p>
    <w:p w14:paraId="2F528916" w14:textId="77777777" w:rsidR="00F62EB3" w:rsidRPr="00E457B6" w:rsidRDefault="00F62EB3" w:rsidP="00F62EB3">
      <w:pPr>
        <w:pStyle w:val="ListParagraph"/>
        <w:numPr>
          <w:ilvl w:val="0"/>
          <w:numId w:val="7"/>
        </w:numPr>
        <w:shd w:val="clear" w:color="auto" w:fill="FFFFFF"/>
        <w:spacing w:before="270"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introducing uniform exchange or recycling schemes;</w:t>
      </w:r>
    </w:p>
    <w:p w14:paraId="0C61D1A9"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 xml:space="preserve">being flexible during extreme weather conditions, for example allowing pupils to wear their PE kits in very hot weather; </w:t>
      </w:r>
    </w:p>
    <w:p w14:paraId="1FB4EA82"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ensuring "gender neutral" items of clothing;</w:t>
      </w:r>
    </w:p>
    <w:p w14:paraId="7A9533D9"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flexibility in relation to uniform to meet the needs of a pupil who is undergoing gender reassignment;</w:t>
      </w:r>
    </w:p>
    <w:p w14:paraId="48F2F5A1"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allowing any pupil to wear a skirt or trousers;</w:t>
      </w:r>
    </w:p>
    <w:p w14:paraId="2BC60D9D"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helping those families with two or more children in the school with the cost of uniforms;</w:t>
      </w:r>
    </w:p>
    <w:p w14:paraId="6804F7A1"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proofErr w:type="gramStart"/>
      <w:r w:rsidRPr="00E457B6">
        <w:rPr>
          <w:rFonts w:ascii="Open Sans" w:hAnsi="Open Sans" w:cs="Open Sans"/>
          <w:sz w:val="20"/>
          <w:szCs w:val="20"/>
        </w:rPr>
        <w:t>allowing</w:t>
      </w:r>
      <w:proofErr w:type="gramEnd"/>
      <w:r w:rsidRPr="00E457B6">
        <w:rPr>
          <w:rFonts w:ascii="Open Sans" w:hAnsi="Open Sans" w:cs="Open Sans"/>
          <w:sz w:val="20"/>
          <w:szCs w:val="20"/>
        </w:rPr>
        <w:t xml:space="preserve"> pupils to decide what they wear to school based on what promotes their wellbeing.</w:t>
      </w:r>
    </w:p>
    <w:p w14:paraId="219CD327" w14:textId="77777777" w:rsidR="00F62EB3" w:rsidRPr="00E457B6" w:rsidRDefault="00F62EB3" w:rsidP="00F62EB3">
      <w:pPr>
        <w:rPr>
          <w:rFonts w:ascii="Open Sans" w:hAnsi="Open Sans" w:cs="Open Sans"/>
          <w:w w:val="105"/>
        </w:rPr>
      </w:pPr>
    </w:p>
    <w:p w14:paraId="185D35B8" w14:textId="77777777" w:rsidR="00F62EB3" w:rsidRPr="00E457B6" w:rsidRDefault="00F62EB3" w:rsidP="00F62EB3">
      <w:pPr>
        <w:jc w:val="both"/>
        <w:rPr>
          <w:rFonts w:ascii="Open Sans" w:hAnsi="Open Sans" w:cs="Open Sans"/>
        </w:rPr>
      </w:pPr>
      <w:r w:rsidRPr="00E457B6">
        <w:rPr>
          <w:rFonts w:ascii="Open Sans" w:hAnsi="Open Sans" w:cs="Open Sans"/>
        </w:rPr>
        <w:t>We will:</w:t>
      </w:r>
    </w:p>
    <w:p w14:paraId="4AE2904F" w14:textId="77777777" w:rsidR="00F62EB3" w:rsidRPr="00E457B6" w:rsidRDefault="00F62EB3" w:rsidP="00F62EB3">
      <w:pPr>
        <w:jc w:val="both"/>
        <w:rPr>
          <w:rFonts w:ascii="Open Sans" w:hAnsi="Open Sans" w:cs="Open Sans"/>
          <w:w w:val="105"/>
        </w:rPr>
      </w:pPr>
    </w:p>
    <w:p w14:paraId="70C716F0"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arrangements are in place so that second-hand uniforms are available for parents to acquire;</w:t>
      </w:r>
    </w:p>
    <w:p w14:paraId="20C7F923"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school clothing grants are in place to help with the cost of school clothing in cases of financial hardship;</w:t>
      </w:r>
    </w:p>
    <w:p w14:paraId="32AD889C"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parents have the choice of purchasing school uniform directly from the school (second hand) or from shops on the high street or online;</w:t>
      </w:r>
    </w:p>
    <w:p w14:paraId="465E9ACB"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ask all staff to report any pupil who does not comply with this policy;</w:t>
      </w:r>
    </w:p>
    <w:p w14:paraId="36653A95"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write to parents of pupils abusing this policy asking for their support </w:t>
      </w:r>
    </w:p>
    <w:p w14:paraId="648541FD"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process any complaints received in the appropriate way as stated in the school’s complaints policy;</w:t>
      </w:r>
    </w:p>
    <w:p w14:paraId="67417B46" w14:textId="77777777" w:rsidR="00F62EB3" w:rsidRPr="00E457B6" w:rsidRDefault="00F62EB3" w:rsidP="00F62EB3">
      <w:pPr>
        <w:pStyle w:val="ListParagraph"/>
        <w:numPr>
          <w:ilvl w:val="0"/>
          <w:numId w:val="10"/>
        </w:numPr>
        <w:spacing w:after="0" w:line="240" w:lineRule="auto"/>
        <w:contextualSpacing w:val="0"/>
        <w:rPr>
          <w:rFonts w:ascii="Open Sans" w:hAnsi="Open Sans" w:cs="Open Sans"/>
          <w:w w:val="105"/>
          <w:sz w:val="20"/>
          <w:szCs w:val="20"/>
        </w:rPr>
      </w:pPr>
      <w:r w:rsidRPr="00E457B6">
        <w:rPr>
          <w:rFonts w:ascii="Open Sans" w:hAnsi="Open Sans" w:cs="Open Sans"/>
          <w:w w:val="105"/>
          <w:sz w:val="20"/>
          <w:szCs w:val="20"/>
        </w:rPr>
        <w:t xml:space="preserve">monitor the effectiveness of this policy by speaking with pupils, school personnel, parents and governors; </w:t>
      </w:r>
    </w:p>
    <w:p w14:paraId="562309A4" w14:textId="77777777" w:rsidR="00F62EB3" w:rsidRPr="00E457B6" w:rsidRDefault="00F62EB3" w:rsidP="00F62EB3">
      <w:pPr>
        <w:rPr>
          <w:rFonts w:ascii="Open Sans" w:hAnsi="Open Sans" w:cs="Open Sans"/>
          <w:b/>
          <w:w w:val="105"/>
        </w:rPr>
      </w:pPr>
    </w:p>
    <w:p w14:paraId="1935B0EC"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ask parents/carers to:</w:t>
      </w:r>
    </w:p>
    <w:p w14:paraId="3BD10721" w14:textId="77777777" w:rsidR="00F62EB3" w:rsidRPr="00E457B6" w:rsidRDefault="00F62EB3" w:rsidP="00F62EB3">
      <w:pPr>
        <w:jc w:val="both"/>
        <w:rPr>
          <w:rFonts w:ascii="Open Sans" w:hAnsi="Open Sans" w:cs="Open Sans"/>
          <w:w w:val="105"/>
        </w:rPr>
      </w:pPr>
    </w:p>
    <w:p w14:paraId="5D0B5C12" w14:textId="77777777"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be aware of and comply with this policy by ensuring their children wear school uniform at all times;</w:t>
      </w:r>
    </w:p>
    <w:p w14:paraId="17D80BA3" w14:textId="77777777"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be aware that they will be contacted if their child is not wearing the correct uniform;</w:t>
      </w:r>
    </w:p>
    <w:p w14:paraId="564331AC" w14:textId="4732ED25"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ensure that their child's uniform is clean and</w:t>
      </w:r>
      <w:r w:rsidR="00630537">
        <w:rPr>
          <w:rFonts w:ascii="Open Sans" w:hAnsi="Open Sans" w:cs="Open Sans"/>
          <w:w w:val="105"/>
        </w:rPr>
        <w:t xml:space="preserve"> of</w:t>
      </w:r>
      <w:r w:rsidRPr="00E457B6">
        <w:rPr>
          <w:rFonts w:ascii="Open Sans" w:hAnsi="Open Sans" w:cs="Open Sans"/>
          <w:w w:val="105"/>
        </w:rPr>
        <w:t xml:space="preserve"> good repair;</w:t>
      </w:r>
    </w:p>
    <w:p w14:paraId="78AD52CB" w14:textId="77777777" w:rsidR="00F62EB3" w:rsidRPr="00E457B6" w:rsidRDefault="00F62EB3" w:rsidP="00F62EB3">
      <w:pPr>
        <w:ind w:left="284" w:hanging="284"/>
        <w:rPr>
          <w:rFonts w:ascii="Open Sans" w:hAnsi="Open Sans" w:cs="Open Sans"/>
          <w:w w:val="105"/>
        </w:rPr>
      </w:pPr>
    </w:p>
    <w:p w14:paraId="2C4E2DA2" w14:textId="77777777" w:rsidR="00F62EB3" w:rsidRPr="00E457B6" w:rsidRDefault="00F62EB3" w:rsidP="00F62EB3">
      <w:pPr>
        <w:rPr>
          <w:rFonts w:ascii="Open Sans" w:hAnsi="Open Sans" w:cs="Open Sans"/>
          <w:b/>
          <w:w w:val="105"/>
        </w:rPr>
      </w:pPr>
      <w:r w:rsidRPr="00E457B6">
        <w:rPr>
          <w:rFonts w:ascii="Open Sans" w:hAnsi="Open Sans" w:cs="Open Sans"/>
          <w:b/>
          <w:w w:val="105"/>
        </w:rPr>
        <w:t>Bosham Primary School uniform for all school activities.</w:t>
      </w:r>
    </w:p>
    <w:p w14:paraId="4E396B4E"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5"/>
        <w:gridCol w:w="3968"/>
        <w:gridCol w:w="3367"/>
      </w:tblGrid>
      <w:tr w:rsidR="005650C1" w:rsidRPr="00E457B6" w14:paraId="6405BD20" w14:textId="23EBC827" w:rsidTr="005650C1">
        <w:trPr>
          <w:trHeight w:val="340"/>
        </w:trPr>
        <w:tc>
          <w:tcPr>
            <w:tcW w:w="2185" w:type="dxa"/>
            <w:shd w:val="clear" w:color="auto" w:fill="CCFFCC"/>
            <w:vAlign w:val="center"/>
          </w:tcPr>
          <w:p w14:paraId="0BD665CF" w14:textId="77777777" w:rsidR="005650C1" w:rsidRPr="00472B20" w:rsidRDefault="005650C1" w:rsidP="00472B20">
            <w:pPr>
              <w:jc w:val="center"/>
              <w:rPr>
                <w:rFonts w:ascii="Open Sans" w:hAnsi="Open Sans" w:cs="Open Sans"/>
                <w:b/>
                <w:w w:val="105"/>
              </w:rPr>
            </w:pPr>
            <w:r w:rsidRPr="00472B20">
              <w:rPr>
                <w:rFonts w:ascii="Open Sans" w:hAnsi="Open Sans" w:cs="Open Sans"/>
                <w:b/>
                <w:w w:val="105"/>
              </w:rPr>
              <w:t>In school</w:t>
            </w:r>
          </w:p>
        </w:tc>
        <w:tc>
          <w:tcPr>
            <w:tcW w:w="3968" w:type="dxa"/>
            <w:shd w:val="clear" w:color="auto" w:fill="CCFFCC"/>
            <w:vAlign w:val="center"/>
          </w:tcPr>
          <w:p w14:paraId="3B0C5AD7" w14:textId="77777777" w:rsidR="005650C1" w:rsidRPr="00472B20" w:rsidRDefault="005650C1" w:rsidP="00472B20">
            <w:pPr>
              <w:jc w:val="center"/>
              <w:rPr>
                <w:rFonts w:ascii="Open Sans" w:hAnsi="Open Sans" w:cs="Open Sans"/>
                <w:b/>
                <w:w w:val="105"/>
              </w:rPr>
            </w:pPr>
            <w:r w:rsidRPr="00472B20">
              <w:rPr>
                <w:rFonts w:ascii="Open Sans" w:hAnsi="Open Sans" w:cs="Open Sans"/>
                <w:b/>
                <w:w w:val="105"/>
              </w:rPr>
              <w:t>Boys and Girls</w:t>
            </w:r>
          </w:p>
        </w:tc>
        <w:tc>
          <w:tcPr>
            <w:tcW w:w="3367" w:type="dxa"/>
            <w:shd w:val="clear" w:color="auto" w:fill="CCFFCC"/>
          </w:tcPr>
          <w:p w14:paraId="276A3CB6" w14:textId="10A267D8" w:rsidR="005650C1" w:rsidRPr="00472B20" w:rsidRDefault="00630537" w:rsidP="00472B20">
            <w:pPr>
              <w:jc w:val="center"/>
              <w:rPr>
                <w:rFonts w:ascii="Open Sans" w:hAnsi="Open Sans" w:cs="Open Sans"/>
                <w:b/>
                <w:w w:val="105"/>
              </w:rPr>
            </w:pPr>
            <w:r>
              <w:rPr>
                <w:rFonts w:ascii="Open Sans" w:hAnsi="Open Sans" w:cs="Open Sans"/>
                <w:b/>
                <w:w w:val="105"/>
              </w:rPr>
              <w:t>Optional</w:t>
            </w:r>
            <w:r w:rsidR="005650C1" w:rsidRPr="00472B20">
              <w:rPr>
                <w:rFonts w:ascii="Open Sans" w:hAnsi="Open Sans" w:cs="Open Sans"/>
                <w:b/>
                <w:w w:val="105"/>
              </w:rPr>
              <w:t xml:space="preserve"> choices</w:t>
            </w:r>
          </w:p>
        </w:tc>
      </w:tr>
      <w:tr w:rsidR="005650C1" w:rsidRPr="00E457B6" w14:paraId="77B49CDF" w14:textId="31A7E2F7" w:rsidTr="005650C1">
        <w:trPr>
          <w:trHeight w:val="340"/>
        </w:trPr>
        <w:tc>
          <w:tcPr>
            <w:tcW w:w="2185" w:type="dxa"/>
            <w:shd w:val="clear" w:color="auto" w:fill="auto"/>
            <w:vAlign w:val="center"/>
          </w:tcPr>
          <w:p w14:paraId="4B35585B" w14:textId="2474C6A2" w:rsidR="005650C1" w:rsidRPr="00472B20" w:rsidRDefault="005650C1" w:rsidP="005650C1">
            <w:pPr>
              <w:rPr>
                <w:rFonts w:ascii="Open Sans" w:hAnsi="Open Sans" w:cs="Open Sans"/>
                <w:b/>
                <w:w w:val="105"/>
              </w:rPr>
            </w:pPr>
            <w:r w:rsidRPr="00472B20">
              <w:rPr>
                <w:rFonts w:ascii="Open Sans" w:hAnsi="Open Sans" w:cs="Open Sans"/>
                <w:b/>
                <w:w w:val="105"/>
              </w:rPr>
              <w:t xml:space="preserve">Uniform </w:t>
            </w:r>
          </w:p>
        </w:tc>
        <w:tc>
          <w:tcPr>
            <w:tcW w:w="3968" w:type="dxa"/>
          </w:tcPr>
          <w:p w14:paraId="66F52DC2" w14:textId="77777777" w:rsidR="005650C1" w:rsidRPr="00472B20" w:rsidRDefault="005650C1" w:rsidP="005650C1">
            <w:pPr>
              <w:rPr>
                <w:rFonts w:ascii="Open Sans" w:hAnsi="Open Sans" w:cs="Open Sans"/>
                <w:spacing w:val="-4"/>
              </w:rPr>
            </w:pPr>
            <w:r w:rsidRPr="00472B20">
              <w:rPr>
                <w:rFonts w:ascii="Open Sans" w:hAnsi="Open Sans" w:cs="Open Sans"/>
                <w:spacing w:val="-4"/>
              </w:rPr>
              <w:t>Grey short or long trousers</w:t>
            </w:r>
            <w:r w:rsidRPr="00472B20">
              <w:rPr>
                <w:rFonts w:ascii="Open Sans" w:hAnsi="Open Sans" w:cs="Open Sans"/>
                <w:spacing w:val="-4"/>
              </w:rPr>
              <w:tab/>
            </w:r>
          </w:p>
          <w:p w14:paraId="07EC8C16" w14:textId="431659E9" w:rsidR="00243474" w:rsidRPr="00472B20" w:rsidRDefault="005650C1" w:rsidP="005650C1">
            <w:pPr>
              <w:rPr>
                <w:rFonts w:ascii="Open Sans" w:hAnsi="Open Sans" w:cs="Open Sans"/>
                <w:spacing w:val="-4"/>
              </w:rPr>
            </w:pPr>
            <w:r w:rsidRPr="00472B20">
              <w:rPr>
                <w:rFonts w:ascii="Open Sans" w:hAnsi="Open Sans" w:cs="Open Sans"/>
                <w:spacing w:val="-4"/>
              </w:rPr>
              <w:t>White shi</w:t>
            </w:r>
            <w:r w:rsidR="00243474" w:rsidRPr="00472B20">
              <w:rPr>
                <w:rFonts w:ascii="Open Sans" w:hAnsi="Open Sans" w:cs="Open Sans"/>
                <w:spacing w:val="-4"/>
              </w:rPr>
              <w:t>rt or polo-shirt</w:t>
            </w:r>
            <w:r w:rsidR="00472B20">
              <w:rPr>
                <w:rFonts w:ascii="Open Sans" w:hAnsi="Open Sans" w:cs="Open Sans"/>
                <w:spacing w:val="-4"/>
              </w:rPr>
              <w:t>*</w:t>
            </w:r>
          </w:p>
          <w:p w14:paraId="2EF0AEA9" w14:textId="01B274FF" w:rsidR="00243474" w:rsidRPr="00472B20" w:rsidRDefault="00243474" w:rsidP="00243474">
            <w:pPr>
              <w:rPr>
                <w:rFonts w:ascii="Open Sans" w:hAnsi="Open Sans" w:cs="Open Sans"/>
                <w:spacing w:val="-4"/>
              </w:rPr>
            </w:pPr>
            <w:r w:rsidRPr="00472B20">
              <w:rPr>
                <w:rFonts w:ascii="Open Sans" w:hAnsi="Open Sans" w:cs="Open Sans"/>
                <w:spacing w:val="-4"/>
              </w:rPr>
              <w:t>Red sweatshirt</w:t>
            </w:r>
            <w:r w:rsidR="00472B20">
              <w:rPr>
                <w:rFonts w:ascii="Open Sans" w:hAnsi="Open Sans" w:cs="Open Sans"/>
                <w:spacing w:val="-4"/>
              </w:rPr>
              <w:t>*</w:t>
            </w:r>
            <w:r w:rsidRPr="00472B20">
              <w:rPr>
                <w:rFonts w:ascii="Open Sans" w:hAnsi="Open Sans" w:cs="Open Sans"/>
                <w:spacing w:val="-4"/>
              </w:rPr>
              <w:tab/>
              <w:t>/ jumper / cardigan</w:t>
            </w:r>
            <w:r w:rsidRPr="00472B20">
              <w:rPr>
                <w:rFonts w:ascii="Open Sans" w:hAnsi="Open Sans" w:cs="Open Sans"/>
                <w:spacing w:val="-4"/>
              </w:rPr>
              <w:tab/>
            </w:r>
          </w:p>
          <w:p w14:paraId="588B6BD5" w14:textId="326EF7A6" w:rsidR="005650C1" w:rsidRPr="00472B20" w:rsidRDefault="005650C1" w:rsidP="005650C1">
            <w:pPr>
              <w:rPr>
                <w:rFonts w:ascii="Open Sans" w:hAnsi="Open Sans" w:cs="Open Sans"/>
                <w:spacing w:val="-4"/>
              </w:rPr>
            </w:pPr>
            <w:r w:rsidRPr="00472B20">
              <w:rPr>
                <w:rFonts w:ascii="Open Sans" w:hAnsi="Open Sans" w:cs="Open Sans"/>
                <w:spacing w:val="-4"/>
              </w:rPr>
              <w:t>White, red, grey or black socks</w:t>
            </w:r>
            <w:r w:rsidRPr="00472B20">
              <w:rPr>
                <w:rFonts w:ascii="Open Sans" w:hAnsi="Open Sans" w:cs="Open Sans"/>
                <w:spacing w:val="-4"/>
              </w:rPr>
              <w:tab/>
            </w:r>
            <w:r w:rsidRPr="00472B20">
              <w:rPr>
                <w:rFonts w:ascii="Open Sans" w:hAnsi="Open Sans" w:cs="Open Sans"/>
                <w:spacing w:val="-4"/>
              </w:rPr>
              <w:tab/>
            </w:r>
            <w:r w:rsidRPr="00472B20">
              <w:rPr>
                <w:rFonts w:ascii="Open Sans" w:hAnsi="Open Sans" w:cs="Open Sans"/>
                <w:spacing w:val="-4"/>
              </w:rPr>
              <w:tab/>
            </w:r>
            <w:r w:rsidRPr="00472B20">
              <w:rPr>
                <w:rFonts w:ascii="Open Sans" w:hAnsi="Open Sans" w:cs="Open Sans"/>
                <w:spacing w:val="-4"/>
              </w:rPr>
              <w:tab/>
            </w:r>
          </w:p>
        </w:tc>
        <w:tc>
          <w:tcPr>
            <w:tcW w:w="3367" w:type="dxa"/>
          </w:tcPr>
          <w:p w14:paraId="481A9EC3" w14:textId="77777777" w:rsidR="005650C1" w:rsidRPr="00472B20" w:rsidRDefault="005650C1" w:rsidP="00472B20">
            <w:pPr>
              <w:rPr>
                <w:rFonts w:ascii="Open Sans" w:hAnsi="Open Sans" w:cs="Open Sans"/>
                <w:spacing w:val="-4"/>
              </w:rPr>
            </w:pPr>
            <w:r w:rsidRPr="00472B20">
              <w:rPr>
                <w:rFonts w:ascii="Open Sans" w:hAnsi="Open Sans" w:cs="Open Sans"/>
              </w:rPr>
              <w:t>Grey skirt/pinafore dress</w:t>
            </w:r>
            <w:r w:rsidRPr="00472B20">
              <w:rPr>
                <w:rFonts w:ascii="Open Sans" w:hAnsi="Open Sans" w:cs="Open Sans"/>
                <w:spacing w:val="-4"/>
              </w:rPr>
              <w:t xml:space="preserve"> Red/white gingham check dress</w:t>
            </w:r>
          </w:p>
          <w:p w14:paraId="10BAF733" w14:textId="2887DECD" w:rsidR="00243474" w:rsidRPr="00472B20" w:rsidRDefault="00243474" w:rsidP="00472B20">
            <w:pPr>
              <w:rPr>
                <w:rFonts w:ascii="Open Sans" w:hAnsi="Open Sans" w:cs="Open Sans"/>
                <w:b/>
                <w:w w:val="105"/>
              </w:rPr>
            </w:pPr>
            <w:r w:rsidRPr="00472B20">
              <w:rPr>
                <w:rFonts w:ascii="Open Sans" w:hAnsi="Open Sans" w:cs="Open Sans"/>
                <w:spacing w:val="-4"/>
              </w:rPr>
              <w:t>Red, grey or black tights</w:t>
            </w:r>
          </w:p>
        </w:tc>
      </w:tr>
      <w:tr w:rsidR="005650C1" w:rsidRPr="00E457B6" w14:paraId="03F17CD4" w14:textId="10169071" w:rsidTr="005650C1">
        <w:trPr>
          <w:trHeight w:val="340"/>
        </w:trPr>
        <w:tc>
          <w:tcPr>
            <w:tcW w:w="2185" w:type="dxa"/>
            <w:shd w:val="clear" w:color="auto" w:fill="auto"/>
            <w:vAlign w:val="center"/>
          </w:tcPr>
          <w:p w14:paraId="66F316B0" w14:textId="77777777" w:rsidR="005650C1" w:rsidRPr="00472B20" w:rsidRDefault="005650C1" w:rsidP="005650C1">
            <w:pPr>
              <w:rPr>
                <w:rFonts w:ascii="Open Sans" w:hAnsi="Open Sans" w:cs="Open Sans"/>
                <w:b/>
                <w:w w:val="105"/>
              </w:rPr>
            </w:pPr>
            <w:r w:rsidRPr="00472B20">
              <w:rPr>
                <w:rFonts w:ascii="Open Sans" w:hAnsi="Open Sans" w:cs="Open Sans"/>
                <w:b/>
                <w:w w:val="105"/>
              </w:rPr>
              <w:t>Foot Wear</w:t>
            </w:r>
          </w:p>
        </w:tc>
        <w:tc>
          <w:tcPr>
            <w:tcW w:w="3968" w:type="dxa"/>
          </w:tcPr>
          <w:p w14:paraId="16BA4B8F" w14:textId="77F2B68A" w:rsidR="005650C1" w:rsidRPr="00472B20" w:rsidRDefault="005650C1" w:rsidP="00243474">
            <w:pPr>
              <w:tabs>
                <w:tab w:val="center" w:pos="7200"/>
              </w:tabs>
              <w:rPr>
                <w:rFonts w:ascii="Open Sans" w:hAnsi="Open Sans" w:cs="Open Sans"/>
                <w:spacing w:val="-4"/>
              </w:rPr>
            </w:pPr>
            <w:r w:rsidRPr="00472B20">
              <w:rPr>
                <w:rFonts w:ascii="Open Sans" w:hAnsi="Open Sans" w:cs="Open Sans"/>
                <w:spacing w:val="-4"/>
              </w:rPr>
              <w:t xml:space="preserve">Black low-heeled comfortable shoes </w:t>
            </w:r>
            <w:r w:rsidR="00243474" w:rsidRPr="00472B20">
              <w:rPr>
                <w:rFonts w:ascii="Open Sans" w:hAnsi="Open Sans" w:cs="Open Sans"/>
                <w:spacing w:val="-4"/>
              </w:rPr>
              <w:t>(Not trainers or boots)</w:t>
            </w:r>
            <w:r w:rsidRPr="00472B20">
              <w:rPr>
                <w:rFonts w:ascii="Open Sans" w:hAnsi="Open Sans" w:cs="Open Sans"/>
                <w:spacing w:val="-4"/>
              </w:rPr>
              <w:tab/>
            </w:r>
          </w:p>
        </w:tc>
        <w:tc>
          <w:tcPr>
            <w:tcW w:w="3367" w:type="dxa"/>
          </w:tcPr>
          <w:p w14:paraId="4CAFF60C" w14:textId="3CBA7284" w:rsidR="005650C1" w:rsidRPr="00472B20" w:rsidRDefault="00472B20" w:rsidP="005650C1">
            <w:pPr>
              <w:rPr>
                <w:rFonts w:ascii="Open Sans" w:hAnsi="Open Sans" w:cs="Open Sans"/>
                <w:w w:val="105"/>
              </w:rPr>
            </w:pPr>
            <w:r w:rsidRPr="00472B20">
              <w:rPr>
                <w:rFonts w:ascii="Open Sans" w:hAnsi="Open Sans" w:cs="Open Sans"/>
                <w:w w:val="105"/>
              </w:rPr>
              <w:t>N/A</w:t>
            </w:r>
          </w:p>
        </w:tc>
      </w:tr>
      <w:tr w:rsidR="005650C1" w:rsidRPr="00E457B6" w14:paraId="750B0293" w14:textId="157F10A4" w:rsidTr="005650C1">
        <w:trPr>
          <w:trHeight w:val="340"/>
        </w:trPr>
        <w:tc>
          <w:tcPr>
            <w:tcW w:w="2185" w:type="dxa"/>
            <w:shd w:val="clear" w:color="auto" w:fill="auto"/>
            <w:vAlign w:val="center"/>
          </w:tcPr>
          <w:p w14:paraId="624E7641" w14:textId="309B4E11" w:rsidR="005650C1" w:rsidRPr="00472B20" w:rsidRDefault="00630537" w:rsidP="005650C1">
            <w:pPr>
              <w:rPr>
                <w:rFonts w:ascii="Open Sans" w:hAnsi="Open Sans" w:cs="Open Sans"/>
                <w:b/>
                <w:w w:val="105"/>
              </w:rPr>
            </w:pPr>
            <w:r w:rsidRPr="00472B20">
              <w:rPr>
                <w:rFonts w:ascii="Open Sans" w:hAnsi="Open Sans" w:cs="Open Sans"/>
                <w:b/>
                <w:w w:val="105"/>
              </w:rPr>
              <w:t>Jewellery</w:t>
            </w:r>
          </w:p>
        </w:tc>
        <w:tc>
          <w:tcPr>
            <w:tcW w:w="3968" w:type="dxa"/>
          </w:tcPr>
          <w:p w14:paraId="771B8004" w14:textId="0CF5B0F8" w:rsidR="005650C1" w:rsidRPr="00472B20" w:rsidRDefault="005650C1" w:rsidP="005650C1">
            <w:pPr>
              <w:rPr>
                <w:rFonts w:ascii="Open Sans" w:hAnsi="Open Sans" w:cs="Open Sans"/>
              </w:rPr>
            </w:pPr>
            <w:r w:rsidRPr="00472B20">
              <w:rPr>
                <w:rFonts w:ascii="Open Sans" w:hAnsi="Open Sans" w:cs="Open Sans"/>
              </w:rPr>
              <w:t xml:space="preserve">No jewellery is to be worn at school unless it is for religious reasons.  However, if a child has pierced ears then they are allowed to wear </w:t>
            </w:r>
            <w:r w:rsidRPr="00472B20">
              <w:rPr>
                <w:rFonts w:ascii="Open Sans" w:hAnsi="Open Sans" w:cs="Open Sans"/>
                <w:b/>
              </w:rPr>
              <w:t>simple studs</w:t>
            </w:r>
            <w:r w:rsidRPr="00472B20">
              <w:rPr>
                <w:rFonts w:ascii="Open Sans" w:hAnsi="Open Sans" w:cs="Open Sans"/>
              </w:rPr>
              <w:t>.  These studs should be removed when the child is taking pa</w:t>
            </w:r>
            <w:r w:rsidR="00AF215E">
              <w:rPr>
                <w:rFonts w:ascii="Open Sans" w:hAnsi="Open Sans" w:cs="Open Sans"/>
              </w:rPr>
              <w:t xml:space="preserve">rt in P.E. </w:t>
            </w:r>
            <w:r w:rsidR="00AF215E">
              <w:rPr>
                <w:rFonts w:ascii="Open Sans" w:hAnsi="Open Sans" w:cs="Open Sans"/>
              </w:rPr>
              <w:lastRenderedPageBreak/>
              <w:t>lessons and swimming</w:t>
            </w:r>
            <w:r w:rsidRPr="00472B20">
              <w:rPr>
                <w:rFonts w:ascii="Open Sans" w:hAnsi="Open Sans" w:cs="Open Sans"/>
              </w:rPr>
              <w:t xml:space="preserve"> or covered with tape.  Watches are</w:t>
            </w:r>
            <w:r w:rsidR="00AF215E">
              <w:rPr>
                <w:rFonts w:ascii="Open Sans" w:hAnsi="Open Sans" w:cs="Open Sans"/>
              </w:rPr>
              <w:t>,</w:t>
            </w:r>
            <w:r w:rsidRPr="00472B20">
              <w:rPr>
                <w:rFonts w:ascii="Open Sans" w:hAnsi="Open Sans" w:cs="Open Sans"/>
              </w:rPr>
              <w:t xml:space="preserve"> of course</w:t>
            </w:r>
            <w:r w:rsidR="00AF215E">
              <w:rPr>
                <w:rFonts w:ascii="Open Sans" w:hAnsi="Open Sans" w:cs="Open Sans"/>
              </w:rPr>
              <w:t>,</w:t>
            </w:r>
            <w:r w:rsidRPr="00472B20">
              <w:rPr>
                <w:rFonts w:ascii="Open Sans" w:hAnsi="Open Sans" w:cs="Open Sans"/>
              </w:rPr>
              <w:t xml:space="preserve"> th</w:t>
            </w:r>
            <w:r w:rsidR="00472B20">
              <w:rPr>
                <w:rFonts w:ascii="Open Sans" w:hAnsi="Open Sans" w:cs="Open Sans"/>
              </w:rPr>
              <w:t>e responsibility of each child.</w:t>
            </w:r>
          </w:p>
        </w:tc>
        <w:tc>
          <w:tcPr>
            <w:tcW w:w="3367" w:type="dxa"/>
          </w:tcPr>
          <w:p w14:paraId="46AE14BB" w14:textId="3A78393A" w:rsidR="005650C1" w:rsidRPr="00472B20" w:rsidRDefault="00472B20" w:rsidP="005650C1">
            <w:pPr>
              <w:rPr>
                <w:rFonts w:ascii="Open Sans" w:hAnsi="Open Sans" w:cs="Open Sans"/>
              </w:rPr>
            </w:pPr>
            <w:r w:rsidRPr="00472B20">
              <w:rPr>
                <w:rFonts w:ascii="Open Sans" w:hAnsi="Open Sans" w:cs="Open Sans"/>
              </w:rPr>
              <w:lastRenderedPageBreak/>
              <w:t>N/A</w:t>
            </w:r>
          </w:p>
        </w:tc>
      </w:tr>
      <w:tr w:rsidR="005650C1" w:rsidRPr="00E457B6" w14:paraId="4760C731" w14:textId="1F5E29C5" w:rsidTr="005650C1">
        <w:trPr>
          <w:trHeight w:val="340"/>
        </w:trPr>
        <w:tc>
          <w:tcPr>
            <w:tcW w:w="2185" w:type="dxa"/>
            <w:shd w:val="clear" w:color="auto" w:fill="auto"/>
            <w:vAlign w:val="center"/>
          </w:tcPr>
          <w:p w14:paraId="426EBB9C" w14:textId="77777777" w:rsidR="005650C1" w:rsidRPr="00472B20" w:rsidRDefault="005650C1" w:rsidP="005650C1">
            <w:pPr>
              <w:rPr>
                <w:rFonts w:ascii="Open Sans" w:hAnsi="Open Sans" w:cs="Open Sans"/>
                <w:b/>
                <w:w w:val="105"/>
              </w:rPr>
            </w:pPr>
            <w:r w:rsidRPr="00472B20">
              <w:rPr>
                <w:rFonts w:ascii="Open Sans" w:hAnsi="Open Sans" w:cs="Open Sans"/>
                <w:b/>
                <w:w w:val="105"/>
              </w:rPr>
              <w:t>Hair</w:t>
            </w:r>
          </w:p>
        </w:tc>
        <w:tc>
          <w:tcPr>
            <w:tcW w:w="3968" w:type="dxa"/>
          </w:tcPr>
          <w:p w14:paraId="2D203367" w14:textId="3A83CD73" w:rsidR="005650C1" w:rsidRPr="00472B20" w:rsidRDefault="005650C1" w:rsidP="005650C1">
            <w:pPr>
              <w:rPr>
                <w:rFonts w:ascii="Open Sans" w:hAnsi="Open Sans" w:cs="Open Sans"/>
                <w:b/>
                <w:w w:val="105"/>
              </w:rPr>
            </w:pPr>
            <w:r w:rsidRPr="00472B20">
              <w:rPr>
                <w:rFonts w:ascii="Open Sans" w:hAnsi="Open Sans" w:cs="Open Sans"/>
              </w:rPr>
              <w:t>Long hair should be tied back. Large hair adornments, other than simple clips/ hair bands are not permitted. This is vitally important during PE lessons.  Please see the Safe Practice in Physical Education and School Sport Guidelines for more details.</w:t>
            </w:r>
          </w:p>
        </w:tc>
        <w:tc>
          <w:tcPr>
            <w:tcW w:w="3367" w:type="dxa"/>
          </w:tcPr>
          <w:p w14:paraId="7A752A41" w14:textId="6F396F02" w:rsidR="005650C1" w:rsidRPr="00472B20" w:rsidRDefault="00472B20" w:rsidP="00472B20">
            <w:pPr>
              <w:rPr>
                <w:rFonts w:ascii="Open Sans" w:hAnsi="Open Sans" w:cs="Open Sans"/>
              </w:rPr>
            </w:pPr>
            <w:r w:rsidRPr="00472B20">
              <w:rPr>
                <w:rFonts w:ascii="Open Sans" w:hAnsi="Open Sans" w:cs="Open Sans"/>
              </w:rPr>
              <w:t>N/A</w:t>
            </w:r>
          </w:p>
        </w:tc>
      </w:tr>
    </w:tbl>
    <w:p w14:paraId="66C6754B"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3255"/>
        <w:gridCol w:w="3092"/>
      </w:tblGrid>
      <w:tr w:rsidR="00F62EB3" w:rsidRPr="00E457B6" w14:paraId="21739A6E" w14:textId="77777777" w:rsidTr="00973777">
        <w:tc>
          <w:tcPr>
            <w:tcW w:w="3173" w:type="dxa"/>
            <w:shd w:val="clear" w:color="auto" w:fill="CCFFCC"/>
          </w:tcPr>
          <w:p w14:paraId="668EBDEC" w14:textId="77777777" w:rsidR="00F62EB3" w:rsidRPr="00E457B6" w:rsidRDefault="00F62EB3" w:rsidP="00472B20">
            <w:pPr>
              <w:rPr>
                <w:rFonts w:ascii="Open Sans" w:hAnsi="Open Sans" w:cs="Open Sans"/>
                <w:b/>
                <w:w w:val="105"/>
              </w:rPr>
            </w:pPr>
            <w:r w:rsidRPr="00E457B6">
              <w:rPr>
                <w:rFonts w:ascii="Open Sans" w:hAnsi="Open Sans" w:cs="Open Sans"/>
                <w:b/>
                <w:w w:val="105"/>
              </w:rPr>
              <w:t xml:space="preserve">Sports </w:t>
            </w:r>
          </w:p>
          <w:p w14:paraId="0D18F45C" w14:textId="77777777" w:rsidR="00F62EB3" w:rsidRPr="00E457B6" w:rsidRDefault="00F62EB3" w:rsidP="00472B20">
            <w:pPr>
              <w:rPr>
                <w:rFonts w:ascii="Open Sans" w:hAnsi="Open Sans" w:cs="Open Sans"/>
                <w:b/>
                <w:w w:val="105"/>
              </w:rPr>
            </w:pPr>
          </w:p>
        </w:tc>
        <w:tc>
          <w:tcPr>
            <w:tcW w:w="6347" w:type="dxa"/>
            <w:gridSpan w:val="2"/>
            <w:shd w:val="clear" w:color="auto" w:fill="CCFFCC"/>
          </w:tcPr>
          <w:p w14:paraId="116316EF" w14:textId="77777777" w:rsidR="00F62EB3" w:rsidRPr="00E457B6" w:rsidRDefault="00F62EB3" w:rsidP="00472B20">
            <w:pPr>
              <w:jc w:val="center"/>
              <w:rPr>
                <w:rFonts w:ascii="Open Sans" w:hAnsi="Open Sans" w:cs="Open Sans"/>
                <w:b/>
                <w:w w:val="105"/>
              </w:rPr>
            </w:pPr>
            <w:r w:rsidRPr="00E457B6">
              <w:rPr>
                <w:rFonts w:ascii="Open Sans" w:hAnsi="Open Sans" w:cs="Open Sans"/>
                <w:b/>
                <w:w w:val="105"/>
              </w:rPr>
              <w:t>Boys and Girls</w:t>
            </w:r>
          </w:p>
        </w:tc>
      </w:tr>
      <w:tr w:rsidR="00973777" w:rsidRPr="00E457B6" w14:paraId="62AED078" w14:textId="77777777" w:rsidTr="00D73A39">
        <w:trPr>
          <w:trHeight w:val="340"/>
        </w:trPr>
        <w:tc>
          <w:tcPr>
            <w:tcW w:w="3173" w:type="dxa"/>
            <w:shd w:val="clear" w:color="auto" w:fill="auto"/>
            <w:vAlign w:val="center"/>
          </w:tcPr>
          <w:p w14:paraId="6AF82C00" w14:textId="77777777" w:rsidR="00973777" w:rsidRPr="00E457B6" w:rsidRDefault="00973777" w:rsidP="00472B20">
            <w:pPr>
              <w:rPr>
                <w:rFonts w:ascii="Open Sans" w:hAnsi="Open Sans" w:cs="Open Sans"/>
                <w:b/>
                <w:w w:val="105"/>
              </w:rPr>
            </w:pPr>
            <w:r w:rsidRPr="00E457B6">
              <w:rPr>
                <w:rFonts w:ascii="Open Sans" w:hAnsi="Open Sans" w:cs="Open Sans"/>
                <w:b/>
                <w:w w:val="105"/>
              </w:rPr>
              <w:t>PE Clothing indoor</w:t>
            </w:r>
          </w:p>
        </w:tc>
        <w:tc>
          <w:tcPr>
            <w:tcW w:w="3255" w:type="dxa"/>
          </w:tcPr>
          <w:p w14:paraId="675F507F" w14:textId="058E12F2" w:rsidR="00973777" w:rsidRPr="00973777" w:rsidRDefault="00973777" w:rsidP="00472B20">
            <w:pPr>
              <w:rPr>
                <w:rFonts w:ascii="Open Sans" w:hAnsi="Open Sans" w:cs="Open Sans"/>
                <w:spacing w:val="-4"/>
              </w:rPr>
            </w:pPr>
            <w:r w:rsidRPr="00973777">
              <w:rPr>
                <w:rFonts w:ascii="Open Sans" w:hAnsi="Open Sans" w:cs="Open Sans"/>
                <w:spacing w:val="-4"/>
              </w:rPr>
              <w:t>Drawstrin</w:t>
            </w:r>
            <w:r w:rsidR="00D73A39">
              <w:rPr>
                <w:rFonts w:ascii="Open Sans" w:hAnsi="Open Sans" w:cs="Open Sans"/>
                <w:spacing w:val="-4"/>
              </w:rPr>
              <w:t xml:space="preserve">g Sport Bag (or similar) </w:t>
            </w:r>
            <w:r w:rsidRPr="00973777">
              <w:rPr>
                <w:rFonts w:ascii="Open Sans" w:hAnsi="Open Sans" w:cs="Open Sans"/>
                <w:spacing w:val="-4"/>
              </w:rPr>
              <w:t>Black/ navy Shorts/</w:t>
            </w:r>
            <w:proofErr w:type="spellStart"/>
            <w:r w:rsidRPr="00973777">
              <w:rPr>
                <w:rFonts w:ascii="Open Sans" w:hAnsi="Open Sans" w:cs="Open Sans"/>
                <w:spacing w:val="-4"/>
              </w:rPr>
              <w:t>skort</w:t>
            </w:r>
            <w:proofErr w:type="spellEnd"/>
          </w:p>
          <w:p w14:paraId="4315D25F" w14:textId="1B2E93E3" w:rsidR="00973777" w:rsidRPr="00973777" w:rsidRDefault="00973777" w:rsidP="00472B20">
            <w:pPr>
              <w:rPr>
                <w:rFonts w:ascii="Open Sans" w:hAnsi="Open Sans" w:cs="Open Sans"/>
                <w:spacing w:val="-4"/>
              </w:rPr>
            </w:pPr>
            <w:r w:rsidRPr="00973777">
              <w:rPr>
                <w:rFonts w:ascii="Open Sans" w:hAnsi="Open Sans" w:cs="Open Sans"/>
                <w:spacing w:val="-4"/>
              </w:rPr>
              <w:t>Coloured house T-shirt *</w:t>
            </w:r>
          </w:p>
        </w:tc>
        <w:tc>
          <w:tcPr>
            <w:tcW w:w="3092" w:type="dxa"/>
          </w:tcPr>
          <w:p w14:paraId="4DBCE520" w14:textId="4EDF8D01" w:rsidR="00973777" w:rsidRPr="00F44055" w:rsidRDefault="00973777" w:rsidP="00472B20">
            <w:pPr>
              <w:rPr>
                <w:rFonts w:ascii="Open Sans" w:hAnsi="Open Sans" w:cs="Open Sans"/>
                <w:spacing w:val="-4"/>
              </w:rPr>
            </w:pPr>
            <w:r w:rsidRPr="00973777">
              <w:rPr>
                <w:rFonts w:ascii="Open Sans" w:hAnsi="Open Sans" w:cs="Open Sans"/>
                <w:spacing w:val="-4"/>
              </w:rPr>
              <w:t>plain red or white T-shirt</w:t>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p>
        </w:tc>
      </w:tr>
      <w:tr w:rsidR="00F62EB3" w:rsidRPr="00E457B6" w14:paraId="2B6053B4" w14:textId="77777777" w:rsidTr="00973777">
        <w:trPr>
          <w:trHeight w:val="340"/>
        </w:trPr>
        <w:tc>
          <w:tcPr>
            <w:tcW w:w="3173" w:type="dxa"/>
            <w:shd w:val="clear" w:color="auto" w:fill="auto"/>
            <w:vAlign w:val="center"/>
          </w:tcPr>
          <w:p w14:paraId="67806F3F" w14:textId="77777777" w:rsidR="00F62EB3" w:rsidRPr="00E457B6" w:rsidRDefault="00F62EB3" w:rsidP="00472B20">
            <w:pPr>
              <w:rPr>
                <w:rFonts w:ascii="Open Sans" w:hAnsi="Open Sans" w:cs="Open Sans"/>
                <w:b/>
                <w:w w:val="105"/>
              </w:rPr>
            </w:pPr>
            <w:r w:rsidRPr="00E457B6">
              <w:rPr>
                <w:rFonts w:ascii="Open Sans" w:hAnsi="Open Sans" w:cs="Open Sans"/>
                <w:b/>
                <w:w w:val="105"/>
              </w:rPr>
              <w:t xml:space="preserve">PE clothing outdoor </w:t>
            </w:r>
          </w:p>
        </w:tc>
        <w:tc>
          <w:tcPr>
            <w:tcW w:w="6347" w:type="dxa"/>
            <w:gridSpan w:val="2"/>
          </w:tcPr>
          <w:p w14:paraId="4538B40E" w14:textId="7FE7FE93" w:rsidR="00F62EB3" w:rsidRPr="00973777" w:rsidRDefault="00973777" w:rsidP="00472B20">
            <w:pPr>
              <w:rPr>
                <w:rFonts w:ascii="Open Sans" w:hAnsi="Open Sans" w:cs="Open Sans"/>
                <w:b/>
                <w:w w:val="105"/>
              </w:rPr>
            </w:pPr>
            <w:r w:rsidRPr="00973777">
              <w:rPr>
                <w:rFonts w:ascii="Open Sans" w:hAnsi="Open Sans" w:cs="Open Sans"/>
                <w:spacing w:val="-4"/>
              </w:rPr>
              <w:t>a red, navy, black or grey plain tracksuit</w:t>
            </w:r>
          </w:p>
        </w:tc>
      </w:tr>
      <w:tr w:rsidR="00F62EB3" w:rsidRPr="00E457B6" w14:paraId="267D9D83" w14:textId="77777777" w:rsidTr="00973777">
        <w:trPr>
          <w:trHeight w:val="340"/>
        </w:trPr>
        <w:tc>
          <w:tcPr>
            <w:tcW w:w="3173" w:type="dxa"/>
            <w:shd w:val="clear" w:color="auto" w:fill="auto"/>
            <w:vAlign w:val="center"/>
          </w:tcPr>
          <w:p w14:paraId="2977F955" w14:textId="77777777" w:rsidR="00F62EB3" w:rsidRPr="00E457B6" w:rsidRDefault="00F62EB3" w:rsidP="00472B20">
            <w:pPr>
              <w:rPr>
                <w:rFonts w:ascii="Open Sans" w:hAnsi="Open Sans" w:cs="Open Sans"/>
                <w:b/>
                <w:w w:val="105"/>
              </w:rPr>
            </w:pPr>
            <w:r w:rsidRPr="00E457B6">
              <w:rPr>
                <w:rFonts w:ascii="Open Sans" w:hAnsi="Open Sans" w:cs="Open Sans"/>
                <w:b/>
                <w:w w:val="105"/>
              </w:rPr>
              <w:t>PE Foot Wear outdoor</w:t>
            </w:r>
          </w:p>
        </w:tc>
        <w:tc>
          <w:tcPr>
            <w:tcW w:w="6347" w:type="dxa"/>
            <w:gridSpan w:val="2"/>
          </w:tcPr>
          <w:p w14:paraId="7AA4FCA7" w14:textId="2EB8AD44" w:rsidR="00F62EB3" w:rsidRPr="00973777" w:rsidRDefault="00973777" w:rsidP="00472B20">
            <w:pPr>
              <w:rPr>
                <w:rFonts w:ascii="Open Sans" w:hAnsi="Open Sans" w:cs="Open Sans"/>
                <w:b/>
                <w:w w:val="105"/>
              </w:rPr>
            </w:pPr>
            <w:r w:rsidRPr="00973777">
              <w:rPr>
                <w:rFonts w:ascii="Open Sans" w:hAnsi="Open Sans" w:cs="Open Sans"/>
                <w:spacing w:val="-4"/>
              </w:rPr>
              <w:t xml:space="preserve">Trainers or </w:t>
            </w:r>
            <w:r w:rsidR="00630537" w:rsidRPr="00973777">
              <w:rPr>
                <w:rFonts w:ascii="Open Sans" w:hAnsi="Open Sans" w:cs="Open Sans"/>
                <w:spacing w:val="-4"/>
              </w:rPr>
              <w:t>plimsolls</w:t>
            </w:r>
            <w:r w:rsidRPr="00973777">
              <w:rPr>
                <w:rFonts w:ascii="Open Sans" w:hAnsi="Open Sans" w:cs="Open Sans"/>
                <w:spacing w:val="-4"/>
              </w:rPr>
              <w:tab/>
            </w:r>
          </w:p>
        </w:tc>
      </w:tr>
      <w:tr w:rsidR="00F62EB3" w:rsidRPr="00E457B6" w14:paraId="76D4B65B" w14:textId="77777777" w:rsidTr="00973777">
        <w:trPr>
          <w:trHeight w:val="340"/>
        </w:trPr>
        <w:tc>
          <w:tcPr>
            <w:tcW w:w="3173" w:type="dxa"/>
            <w:shd w:val="clear" w:color="auto" w:fill="auto"/>
            <w:vAlign w:val="center"/>
          </w:tcPr>
          <w:p w14:paraId="3C107465" w14:textId="77777777" w:rsidR="00F62EB3" w:rsidRPr="00E457B6" w:rsidRDefault="00F62EB3" w:rsidP="00472B20">
            <w:pPr>
              <w:rPr>
                <w:rFonts w:ascii="Open Sans" w:hAnsi="Open Sans" w:cs="Open Sans"/>
                <w:b/>
                <w:w w:val="105"/>
              </w:rPr>
            </w:pPr>
            <w:r w:rsidRPr="00E457B6">
              <w:rPr>
                <w:rFonts w:ascii="Open Sans" w:hAnsi="Open Sans" w:cs="Open Sans"/>
                <w:b/>
                <w:w w:val="105"/>
              </w:rPr>
              <w:t>Swimming</w:t>
            </w:r>
          </w:p>
        </w:tc>
        <w:tc>
          <w:tcPr>
            <w:tcW w:w="3255" w:type="dxa"/>
          </w:tcPr>
          <w:p w14:paraId="3E7A3547" w14:textId="77777777" w:rsidR="00F62EB3" w:rsidRDefault="00973777" w:rsidP="00973777">
            <w:pPr>
              <w:rPr>
                <w:rFonts w:ascii="Open Sans" w:hAnsi="Open Sans" w:cs="Open Sans"/>
                <w:spacing w:val="-4"/>
              </w:rPr>
            </w:pPr>
            <w:r w:rsidRPr="00973777">
              <w:rPr>
                <w:rFonts w:ascii="Open Sans" w:hAnsi="Open Sans" w:cs="Open Sans"/>
                <w:spacing w:val="-4"/>
              </w:rPr>
              <w:t xml:space="preserve">Swimming hats  </w:t>
            </w:r>
          </w:p>
          <w:p w14:paraId="3640710D" w14:textId="77777777" w:rsidR="00327A56" w:rsidRDefault="00327A56" w:rsidP="00973777">
            <w:pPr>
              <w:rPr>
                <w:rFonts w:ascii="Open Sans" w:hAnsi="Open Sans" w:cs="Open Sans"/>
                <w:spacing w:val="-4"/>
              </w:rPr>
            </w:pPr>
            <w:r>
              <w:rPr>
                <w:rFonts w:ascii="Open Sans" w:hAnsi="Open Sans" w:cs="Open Sans"/>
                <w:spacing w:val="-4"/>
              </w:rPr>
              <w:t>Swimming trunks (boys)</w:t>
            </w:r>
          </w:p>
          <w:p w14:paraId="562818DF" w14:textId="77777777" w:rsidR="00327A56" w:rsidRDefault="00327A56" w:rsidP="00327A56">
            <w:pPr>
              <w:rPr>
                <w:rFonts w:ascii="Open Sans" w:hAnsi="Open Sans" w:cs="Open Sans"/>
                <w:spacing w:val="-4"/>
              </w:rPr>
            </w:pPr>
            <w:r>
              <w:rPr>
                <w:rFonts w:ascii="Open Sans" w:hAnsi="Open Sans" w:cs="Open Sans"/>
                <w:spacing w:val="-4"/>
              </w:rPr>
              <w:t>One piece swimming costume (girls)</w:t>
            </w:r>
          </w:p>
          <w:p w14:paraId="5E4E1D4F" w14:textId="22CBB945" w:rsidR="00327A56" w:rsidRPr="00327A56" w:rsidRDefault="00327A56" w:rsidP="00327A56">
            <w:pPr>
              <w:rPr>
                <w:rFonts w:ascii="Open Sans" w:hAnsi="Open Sans" w:cs="Open Sans"/>
                <w:b/>
                <w:w w:val="105"/>
              </w:rPr>
            </w:pPr>
            <w:r w:rsidRPr="00327A56">
              <w:rPr>
                <w:rFonts w:ascii="Open Sans" w:hAnsi="Open Sans" w:cs="Open Sans"/>
                <w:b/>
                <w:spacing w:val="-4"/>
              </w:rPr>
              <w:t>Board shorts / bikinis are not permitted by the swimming centre</w:t>
            </w:r>
          </w:p>
        </w:tc>
        <w:tc>
          <w:tcPr>
            <w:tcW w:w="3092" w:type="dxa"/>
          </w:tcPr>
          <w:p w14:paraId="75C738A3" w14:textId="22C77887" w:rsidR="00F62EB3" w:rsidRPr="00327A56" w:rsidRDefault="00327A56" w:rsidP="00472B20">
            <w:pPr>
              <w:rPr>
                <w:rFonts w:ascii="Open Sans" w:hAnsi="Open Sans" w:cs="Open Sans"/>
                <w:w w:val="105"/>
              </w:rPr>
            </w:pPr>
            <w:r w:rsidRPr="00327A56">
              <w:rPr>
                <w:rFonts w:ascii="Open Sans" w:hAnsi="Open Sans" w:cs="Open Sans"/>
                <w:w w:val="105"/>
              </w:rPr>
              <w:t>Swimming goggles</w:t>
            </w:r>
          </w:p>
        </w:tc>
      </w:tr>
      <w:tr w:rsidR="00327A56" w:rsidRPr="00E457B6" w14:paraId="6AED792E" w14:textId="77777777" w:rsidTr="001A5BF8">
        <w:trPr>
          <w:trHeight w:val="340"/>
        </w:trPr>
        <w:tc>
          <w:tcPr>
            <w:tcW w:w="3173" w:type="dxa"/>
            <w:shd w:val="clear" w:color="auto" w:fill="auto"/>
            <w:vAlign w:val="center"/>
          </w:tcPr>
          <w:p w14:paraId="5964A5B0" w14:textId="010E7182" w:rsidR="00327A56" w:rsidRPr="00E457B6" w:rsidRDefault="00327A56" w:rsidP="00973777">
            <w:pPr>
              <w:rPr>
                <w:rFonts w:ascii="Open Sans" w:hAnsi="Open Sans" w:cs="Open Sans"/>
                <w:b/>
                <w:w w:val="105"/>
              </w:rPr>
            </w:pPr>
            <w:r w:rsidRPr="00E457B6">
              <w:rPr>
                <w:rFonts w:ascii="Open Sans" w:hAnsi="Open Sans" w:cs="Open Sans"/>
                <w:b/>
                <w:w w:val="105"/>
              </w:rPr>
              <w:t xml:space="preserve">After school club football </w:t>
            </w:r>
          </w:p>
        </w:tc>
        <w:tc>
          <w:tcPr>
            <w:tcW w:w="6347" w:type="dxa"/>
            <w:gridSpan w:val="2"/>
          </w:tcPr>
          <w:p w14:paraId="76C3AAF0" w14:textId="77777777" w:rsidR="00327A56" w:rsidRPr="00327A56" w:rsidRDefault="00327A56" w:rsidP="00472B20">
            <w:pPr>
              <w:rPr>
                <w:rFonts w:ascii="Open Sans" w:hAnsi="Open Sans" w:cs="Open Sans"/>
                <w:w w:val="105"/>
              </w:rPr>
            </w:pPr>
            <w:r w:rsidRPr="00327A56">
              <w:rPr>
                <w:rFonts w:ascii="Open Sans" w:hAnsi="Open Sans" w:cs="Open Sans"/>
                <w:w w:val="105"/>
              </w:rPr>
              <w:t>Own choice of football kit may be worn</w:t>
            </w:r>
          </w:p>
          <w:p w14:paraId="63666996" w14:textId="08C5D228" w:rsidR="00327A56" w:rsidRPr="00327A56" w:rsidRDefault="00327A56" w:rsidP="00472B20">
            <w:pPr>
              <w:rPr>
                <w:rFonts w:ascii="Open Sans" w:hAnsi="Open Sans" w:cs="Open Sans"/>
                <w:w w:val="105"/>
              </w:rPr>
            </w:pPr>
            <w:r w:rsidRPr="00327A56">
              <w:rPr>
                <w:rFonts w:ascii="Open Sans" w:hAnsi="Open Sans" w:cs="Open Sans"/>
                <w:w w:val="105"/>
              </w:rPr>
              <w:t>Children may require football boots</w:t>
            </w:r>
          </w:p>
        </w:tc>
      </w:tr>
    </w:tbl>
    <w:p w14:paraId="3C4EEEA0"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6336"/>
      </w:tblGrid>
      <w:tr w:rsidR="00973777" w:rsidRPr="00E457B6" w14:paraId="5098F80B" w14:textId="77777777" w:rsidTr="00A323E0">
        <w:trPr>
          <w:trHeight w:val="340"/>
        </w:trPr>
        <w:tc>
          <w:tcPr>
            <w:tcW w:w="3184" w:type="dxa"/>
            <w:shd w:val="clear" w:color="auto" w:fill="CCFFCC"/>
            <w:vAlign w:val="center"/>
          </w:tcPr>
          <w:p w14:paraId="3B254505" w14:textId="77777777" w:rsidR="00973777" w:rsidRPr="00E457B6" w:rsidRDefault="00973777" w:rsidP="00472B20">
            <w:pPr>
              <w:jc w:val="center"/>
              <w:rPr>
                <w:rFonts w:ascii="Open Sans" w:hAnsi="Open Sans" w:cs="Open Sans"/>
                <w:b/>
                <w:w w:val="105"/>
              </w:rPr>
            </w:pPr>
            <w:r w:rsidRPr="00E457B6">
              <w:rPr>
                <w:rFonts w:ascii="Open Sans" w:hAnsi="Open Sans" w:cs="Open Sans"/>
                <w:b/>
                <w:w w:val="105"/>
              </w:rPr>
              <w:t>Educational Visits</w:t>
            </w:r>
          </w:p>
        </w:tc>
        <w:tc>
          <w:tcPr>
            <w:tcW w:w="6336" w:type="dxa"/>
            <w:shd w:val="clear" w:color="auto" w:fill="CCFFCC"/>
            <w:vAlign w:val="center"/>
          </w:tcPr>
          <w:p w14:paraId="61D8AE06" w14:textId="67E39F05" w:rsidR="00973777" w:rsidRPr="00E457B6" w:rsidRDefault="00973777" w:rsidP="00973777">
            <w:pPr>
              <w:jc w:val="center"/>
              <w:rPr>
                <w:rFonts w:ascii="Open Sans" w:hAnsi="Open Sans" w:cs="Open Sans"/>
                <w:b/>
                <w:w w:val="105"/>
              </w:rPr>
            </w:pPr>
            <w:r w:rsidRPr="00E457B6">
              <w:rPr>
                <w:rFonts w:ascii="Open Sans" w:hAnsi="Open Sans" w:cs="Open Sans"/>
                <w:b/>
                <w:w w:val="105"/>
              </w:rPr>
              <w:t>Boys</w:t>
            </w:r>
            <w:r>
              <w:rPr>
                <w:rFonts w:ascii="Open Sans" w:hAnsi="Open Sans" w:cs="Open Sans"/>
                <w:b/>
                <w:w w:val="105"/>
              </w:rPr>
              <w:t xml:space="preserve"> and </w:t>
            </w:r>
            <w:r w:rsidRPr="00E457B6">
              <w:rPr>
                <w:rFonts w:ascii="Open Sans" w:hAnsi="Open Sans" w:cs="Open Sans"/>
                <w:b/>
                <w:w w:val="105"/>
              </w:rPr>
              <w:t>Girls</w:t>
            </w:r>
          </w:p>
        </w:tc>
      </w:tr>
      <w:tr w:rsidR="00327A56" w:rsidRPr="00E457B6" w14:paraId="6647E2BE" w14:textId="77777777" w:rsidTr="003A5A37">
        <w:trPr>
          <w:trHeight w:val="340"/>
        </w:trPr>
        <w:tc>
          <w:tcPr>
            <w:tcW w:w="3184" w:type="dxa"/>
            <w:shd w:val="clear" w:color="auto" w:fill="auto"/>
            <w:vAlign w:val="center"/>
          </w:tcPr>
          <w:p w14:paraId="17708C00" w14:textId="77777777" w:rsidR="00327A56" w:rsidRPr="00E457B6" w:rsidRDefault="00327A56" w:rsidP="00472B20">
            <w:pPr>
              <w:rPr>
                <w:rFonts w:ascii="Open Sans" w:hAnsi="Open Sans" w:cs="Open Sans"/>
                <w:b/>
                <w:w w:val="105"/>
              </w:rPr>
            </w:pPr>
            <w:r w:rsidRPr="00E457B6">
              <w:rPr>
                <w:rFonts w:ascii="Open Sans" w:hAnsi="Open Sans" w:cs="Open Sans"/>
                <w:b/>
                <w:w w:val="105"/>
              </w:rPr>
              <w:t>Uniform</w:t>
            </w:r>
          </w:p>
        </w:tc>
        <w:tc>
          <w:tcPr>
            <w:tcW w:w="6336" w:type="dxa"/>
          </w:tcPr>
          <w:p w14:paraId="4489672C" w14:textId="3F0D3B7F" w:rsidR="00327A56" w:rsidRPr="00327A56" w:rsidRDefault="00327A56" w:rsidP="00472B20">
            <w:pPr>
              <w:rPr>
                <w:rFonts w:ascii="Open Sans" w:hAnsi="Open Sans" w:cs="Open Sans"/>
                <w:w w:val="105"/>
              </w:rPr>
            </w:pPr>
            <w:r w:rsidRPr="00327A56">
              <w:rPr>
                <w:rFonts w:ascii="Open Sans" w:hAnsi="Open Sans" w:cs="Open Sans"/>
                <w:w w:val="105"/>
              </w:rPr>
              <w:t>As above</w:t>
            </w:r>
          </w:p>
        </w:tc>
      </w:tr>
      <w:tr w:rsidR="005650C1" w:rsidRPr="00E457B6" w14:paraId="625AF21C" w14:textId="77777777" w:rsidTr="00472B20">
        <w:trPr>
          <w:trHeight w:val="340"/>
        </w:trPr>
        <w:tc>
          <w:tcPr>
            <w:tcW w:w="3184" w:type="dxa"/>
            <w:shd w:val="clear" w:color="auto" w:fill="auto"/>
            <w:vAlign w:val="center"/>
          </w:tcPr>
          <w:p w14:paraId="6ED2721B" w14:textId="77777777" w:rsidR="005650C1" w:rsidRPr="00E457B6" w:rsidRDefault="005650C1" w:rsidP="005650C1">
            <w:pPr>
              <w:rPr>
                <w:rFonts w:ascii="Open Sans" w:hAnsi="Open Sans" w:cs="Open Sans"/>
                <w:b/>
                <w:w w:val="105"/>
              </w:rPr>
            </w:pPr>
            <w:r w:rsidRPr="00E457B6">
              <w:rPr>
                <w:rFonts w:ascii="Open Sans" w:hAnsi="Open Sans" w:cs="Open Sans"/>
                <w:b/>
                <w:w w:val="105"/>
              </w:rPr>
              <w:t xml:space="preserve">Foot wear </w:t>
            </w:r>
          </w:p>
        </w:tc>
        <w:tc>
          <w:tcPr>
            <w:tcW w:w="6336" w:type="dxa"/>
          </w:tcPr>
          <w:p w14:paraId="648F23BD" w14:textId="278E3311" w:rsidR="005650C1" w:rsidRPr="00E457B6" w:rsidRDefault="005650C1" w:rsidP="005650C1">
            <w:pPr>
              <w:rPr>
                <w:rFonts w:ascii="Open Sans" w:hAnsi="Open Sans" w:cs="Open Sans"/>
                <w:b/>
                <w:w w:val="105"/>
              </w:rPr>
            </w:pPr>
            <w:r w:rsidRPr="005650C1">
              <w:rPr>
                <w:rFonts w:ascii="Open Sans" w:hAnsi="Open Sans" w:cs="Open Sans"/>
                <w:w w:val="105"/>
              </w:rPr>
              <w:t xml:space="preserve">Teachers will advise </w:t>
            </w:r>
            <w:r>
              <w:rPr>
                <w:rFonts w:ascii="Open Sans" w:hAnsi="Open Sans" w:cs="Open Sans"/>
                <w:w w:val="105"/>
              </w:rPr>
              <w:t>parents</w:t>
            </w:r>
            <w:r w:rsidRPr="005650C1">
              <w:rPr>
                <w:rFonts w:ascii="Open Sans" w:hAnsi="Open Sans" w:cs="Open Sans"/>
                <w:w w:val="105"/>
              </w:rPr>
              <w:t xml:space="preserve"> if the activity requires alternative clothing. For example wellingtons or walking shoes if visiting the quay or on </w:t>
            </w:r>
            <w:proofErr w:type="spellStart"/>
            <w:r w:rsidRPr="005650C1">
              <w:rPr>
                <w:rFonts w:ascii="Open Sans" w:hAnsi="Open Sans" w:cs="Open Sans"/>
                <w:w w:val="105"/>
              </w:rPr>
              <w:t>residentials</w:t>
            </w:r>
            <w:proofErr w:type="spellEnd"/>
            <w:r w:rsidRPr="005650C1">
              <w:rPr>
                <w:rFonts w:ascii="Open Sans" w:hAnsi="Open Sans" w:cs="Open Sans"/>
                <w:w w:val="105"/>
              </w:rPr>
              <w:t>. Requests will be reasonable and no parent will be expected to purchase any item of clothing for an educational visit or residential.</w:t>
            </w:r>
          </w:p>
        </w:tc>
      </w:tr>
      <w:tr w:rsidR="005650C1" w:rsidRPr="00E457B6" w14:paraId="3A949727" w14:textId="77777777" w:rsidTr="00E457B6">
        <w:trPr>
          <w:trHeight w:val="340"/>
        </w:trPr>
        <w:tc>
          <w:tcPr>
            <w:tcW w:w="3184" w:type="dxa"/>
            <w:shd w:val="clear" w:color="auto" w:fill="auto"/>
            <w:vAlign w:val="center"/>
          </w:tcPr>
          <w:p w14:paraId="5606FDF4" w14:textId="77777777" w:rsidR="005650C1" w:rsidRPr="00E457B6" w:rsidRDefault="005650C1" w:rsidP="005650C1">
            <w:pPr>
              <w:rPr>
                <w:rFonts w:ascii="Open Sans" w:hAnsi="Open Sans" w:cs="Open Sans"/>
                <w:b/>
                <w:w w:val="105"/>
              </w:rPr>
            </w:pPr>
            <w:r w:rsidRPr="00E457B6">
              <w:rPr>
                <w:rFonts w:ascii="Open Sans" w:hAnsi="Open Sans" w:cs="Open Sans"/>
                <w:b/>
                <w:w w:val="105"/>
              </w:rPr>
              <w:t>Hair</w:t>
            </w:r>
          </w:p>
        </w:tc>
        <w:tc>
          <w:tcPr>
            <w:tcW w:w="6336" w:type="dxa"/>
          </w:tcPr>
          <w:p w14:paraId="4950C4A4" w14:textId="5DEFAF9C" w:rsidR="005650C1" w:rsidRPr="00E457B6" w:rsidRDefault="005650C1" w:rsidP="005650C1">
            <w:pPr>
              <w:rPr>
                <w:rFonts w:ascii="Open Sans" w:hAnsi="Open Sans" w:cs="Open Sans"/>
                <w:b/>
                <w:w w:val="105"/>
              </w:rPr>
            </w:pPr>
            <w:r w:rsidRPr="00E457B6">
              <w:rPr>
                <w:rFonts w:ascii="Open Sans" w:hAnsi="Open Sans" w:cs="Open Sans"/>
              </w:rPr>
              <w:t>Long hair should be tied back. Large hair adornments, other than simple clips/ hair bands are not permitted. This is vitally important during PE lessons.  Please see the Safe Practice in Physical Education and School Sport Guidelines for more details.</w:t>
            </w:r>
          </w:p>
        </w:tc>
      </w:tr>
      <w:tr w:rsidR="005650C1" w:rsidRPr="00E457B6" w14:paraId="1F6AE281" w14:textId="77777777" w:rsidTr="00472B20">
        <w:trPr>
          <w:trHeight w:val="340"/>
        </w:trPr>
        <w:tc>
          <w:tcPr>
            <w:tcW w:w="3184" w:type="dxa"/>
            <w:shd w:val="clear" w:color="auto" w:fill="auto"/>
            <w:vAlign w:val="center"/>
          </w:tcPr>
          <w:p w14:paraId="71778942" w14:textId="77777777" w:rsidR="005650C1" w:rsidRPr="00E457B6" w:rsidRDefault="005650C1" w:rsidP="005650C1">
            <w:pPr>
              <w:rPr>
                <w:rFonts w:ascii="Open Sans" w:hAnsi="Open Sans" w:cs="Open Sans"/>
                <w:b/>
                <w:w w:val="105"/>
              </w:rPr>
            </w:pPr>
            <w:r w:rsidRPr="00E457B6">
              <w:rPr>
                <w:rFonts w:ascii="Open Sans" w:hAnsi="Open Sans" w:cs="Open Sans"/>
                <w:b/>
                <w:w w:val="105"/>
              </w:rPr>
              <w:t>Other clothing</w:t>
            </w:r>
          </w:p>
        </w:tc>
        <w:tc>
          <w:tcPr>
            <w:tcW w:w="6336" w:type="dxa"/>
          </w:tcPr>
          <w:p w14:paraId="648A0EE9" w14:textId="1651E69D" w:rsidR="005650C1" w:rsidRPr="005650C1" w:rsidRDefault="005650C1" w:rsidP="005650C1">
            <w:pPr>
              <w:rPr>
                <w:rFonts w:ascii="Open Sans" w:hAnsi="Open Sans" w:cs="Open Sans"/>
                <w:w w:val="105"/>
              </w:rPr>
            </w:pPr>
            <w:r w:rsidRPr="005650C1">
              <w:rPr>
                <w:rFonts w:ascii="Open Sans" w:hAnsi="Open Sans" w:cs="Open Sans"/>
                <w:w w:val="105"/>
              </w:rPr>
              <w:t>Teachers will advise children if the activity requires alternative clothing. Requests will be reasonable and no parent will be expected to purchase any item of clothing for an educational visit or residential.</w:t>
            </w:r>
          </w:p>
        </w:tc>
      </w:tr>
    </w:tbl>
    <w:p w14:paraId="74326AAD" w14:textId="77777777" w:rsidR="00327A56" w:rsidRDefault="00327A56" w:rsidP="00243474">
      <w:pPr>
        <w:rPr>
          <w:rFonts w:ascii="Comic Sans MS" w:hAnsi="Comic Sans MS"/>
          <w:spacing w:val="-4"/>
        </w:rPr>
      </w:pPr>
    </w:p>
    <w:p w14:paraId="2A188CBD" w14:textId="77777777" w:rsidR="00327A56" w:rsidRDefault="00327A56" w:rsidP="00243474">
      <w:pPr>
        <w:rPr>
          <w:rFonts w:ascii="Comic Sans MS" w:hAnsi="Comic Sans MS"/>
          <w:spacing w:val="-4"/>
        </w:rPr>
      </w:pPr>
    </w:p>
    <w:p w14:paraId="687F7104" w14:textId="12B6D1FA" w:rsidR="00243474" w:rsidRPr="00630537" w:rsidRDefault="00327A56" w:rsidP="00243474">
      <w:pPr>
        <w:rPr>
          <w:rFonts w:ascii="Open Sans" w:hAnsi="Open Sans" w:cs="Open Sans"/>
          <w:spacing w:val="-4"/>
        </w:rPr>
      </w:pPr>
      <w:r>
        <w:rPr>
          <w:rFonts w:ascii="Comic Sans MS" w:hAnsi="Comic Sans MS"/>
          <w:spacing w:val="-4"/>
        </w:rPr>
        <w:lastRenderedPageBreak/>
        <w:t>*</w:t>
      </w:r>
      <w:r w:rsidR="00630537" w:rsidRPr="00630537">
        <w:rPr>
          <w:rFonts w:ascii="Open Sans" w:hAnsi="Open Sans" w:cs="Open Sans"/>
          <w:spacing w:val="-4"/>
        </w:rPr>
        <w:t>Optional i</w:t>
      </w:r>
      <w:r w:rsidR="00243474" w:rsidRPr="00630537">
        <w:rPr>
          <w:rFonts w:ascii="Open Sans" w:hAnsi="Open Sans" w:cs="Open Sans"/>
          <w:spacing w:val="-4"/>
        </w:rPr>
        <w:t>tems with the school logo are available from our online providers. Second hand logoed items are available from school</w:t>
      </w:r>
    </w:p>
    <w:p w14:paraId="62802AE1" w14:textId="77777777" w:rsidR="00F62EB3" w:rsidRPr="00E457B6" w:rsidRDefault="00F62EB3" w:rsidP="00F62EB3">
      <w:pPr>
        <w:rPr>
          <w:rFonts w:ascii="Open Sans" w:hAnsi="Open Sans" w:cs="Open Sans"/>
          <w:b/>
          <w:w w:val="105"/>
        </w:rPr>
      </w:pPr>
    </w:p>
    <w:p w14:paraId="330DE5B8" w14:textId="48F745B3" w:rsidR="00F62EB3" w:rsidRPr="00E457B6" w:rsidRDefault="00AF215E" w:rsidP="00F62EB3">
      <w:pPr>
        <w:rPr>
          <w:rFonts w:ascii="Open Sans" w:hAnsi="Open Sans" w:cs="Open Sans"/>
          <w:b/>
          <w:w w:val="105"/>
        </w:rPr>
      </w:pPr>
      <w:r>
        <w:rPr>
          <w:rFonts w:ascii="Open Sans" w:hAnsi="Open Sans" w:cs="Open Sans"/>
          <w:b/>
          <w:w w:val="105"/>
        </w:rPr>
        <w:t>Sanctions</w:t>
      </w:r>
    </w:p>
    <w:p w14:paraId="3732966A" w14:textId="2008AB6B" w:rsidR="00F62EB3" w:rsidRPr="00E457B6" w:rsidRDefault="00F62EB3" w:rsidP="00F62EB3">
      <w:pPr>
        <w:jc w:val="both"/>
        <w:rPr>
          <w:rFonts w:ascii="Open Sans" w:hAnsi="Open Sans" w:cs="Open Sans"/>
          <w:w w:val="105"/>
        </w:rPr>
      </w:pPr>
      <w:r w:rsidRPr="00E457B6">
        <w:rPr>
          <w:rFonts w:ascii="Open Sans" w:hAnsi="Open Sans" w:cs="Open Sans"/>
          <w:w w:val="105"/>
        </w:rPr>
        <w:t>We will take appropriate action if any pupil consistently and deliberately</w:t>
      </w:r>
      <w:r w:rsidR="00AF215E">
        <w:rPr>
          <w:rFonts w:ascii="Open Sans" w:hAnsi="Open Sans" w:cs="Open Sans"/>
          <w:w w:val="105"/>
        </w:rPr>
        <w:t xml:space="preserve"> fails to adhere to this policy, </w:t>
      </w:r>
      <w:proofErr w:type="gramStart"/>
      <w:r w:rsidR="00AF215E">
        <w:rPr>
          <w:rFonts w:ascii="Open Sans" w:hAnsi="Open Sans" w:cs="Open Sans"/>
          <w:w w:val="105"/>
        </w:rPr>
        <w:t>W</w:t>
      </w:r>
      <w:r w:rsidRPr="00E457B6">
        <w:rPr>
          <w:rFonts w:ascii="Open Sans" w:hAnsi="Open Sans" w:cs="Open Sans"/>
          <w:w w:val="105"/>
        </w:rPr>
        <w:t>e</w:t>
      </w:r>
      <w:proofErr w:type="gramEnd"/>
      <w:r w:rsidRPr="00E457B6">
        <w:rPr>
          <w:rFonts w:ascii="Open Sans" w:hAnsi="Open Sans" w:cs="Open Sans"/>
          <w:w w:val="105"/>
        </w:rPr>
        <w:t xml:space="preserve"> will</w:t>
      </w:r>
      <w:r w:rsidR="00AF215E">
        <w:rPr>
          <w:rFonts w:ascii="Open Sans" w:hAnsi="Open Sans" w:cs="Open Sans"/>
          <w:w w:val="105"/>
        </w:rPr>
        <w:t xml:space="preserve"> always</w:t>
      </w:r>
      <w:r w:rsidRPr="00E457B6">
        <w:rPr>
          <w:rFonts w:ascii="Open Sans" w:hAnsi="Open Sans" w:cs="Open Sans"/>
          <w:w w:val="105"/>
        </w:rPr>
        <w:t xml:space="preserve"> discuss </w:t>
      </w:r>
      <w:r w:rsidR="00AF215E">
        <w:rPr>
          <w:rFonts w:ascii="Open Sans" w:hAnsi="Open Sans" w:cs="Open Sans"/>
          <w:w w:val="105"/>
        </w:rPr>
        <w:t xml:space="preserve">this first </w:t>
      </w:r>
      <w:r w:rsidRPr="00E457B6">
        <w:rPr>
          <w:rFonts w:ascii="Open Sans" w:hAnsi="Open Sans" w:cs="Open Sans"/>
          <w:w w:val="105"/>
        </w:rPr>
        <w:t xml:space="preserve">with the </w:t>
      </w:r>
      <w:r w:rsidR="00F63E55" w:rsidRPr="00E457B6">
        <w:rPr>
          <w:rFonts w:ascii="Open Sans" w:hAnsi="Open Sans" w:cs="Open Sans"/>
          <w:w w:val="105"/>
        </w:rPr>
        <w:t xml:space="preserve">parent </w:t>
      </w:r>
      <w:r w:rsidRPr="00E457B6">
        <w:rPr>
          <w:rFonts w:ascii="Open Sans" w:hAnsi="Open Sans" w:cs="Open Sans"/>
          <w:w w:val="105"/>
        </w:rPr>
        <w:t xml:space="preserve">and the </w:t>
      </w:r>
      <w:r w:rsidR="00F63E55" w:rsidRPr="00E457B6">
        <w:rPr>
          <w:rFonts w:ascii="Open Sans" w:hAnsi="Open Sans" w:cs="Open Sans"/>
          <w:w w:val="105"/>
        </w:rPr>
        <w:t>pupil</w:t>
      </w:r>
      <w:r w:rsidRPr="00E457B6">
        <w:rPr>
          <w:rFonts w:ascii="Open Sans" w:hAnsi="Open Sans" w:cs="Open Sans"/>
          <w:w w:val="105"/>
        </w:rPr>
        <w:t xml:space="preserve"> </w:t>
      </w:r>
      <w:r w:rsidR="00AF215E">
        <w:rPr>
          <w:rFonts w:ascii="Open Sans" w:hAnsi="Open Sans" w:cs="Open Sans"/>
          <w:w w:val="105"/>
        </w:rPr>
        <w:t xml:space="preserve">to understand </w:t>
      </w:r>
      <w:r w:rsidRPr="00E457B6">
        <w:rPr>
          <w:rFonts w:ascii="Open Sans" w:hAnsi="Open Sans" w:cs="Open Sans"/>
          <w:w w:val="105"/>
        </w:rPr>
        <w:t>the reason why</w:t>
      </w:r>
      <w:r w:rsidR="00AF215E">
        <w:rPr>
          <w:rFonts w:ascii="Open Sans" w:hAnsi="Open Sans" w:cs="Open Sans"/>
          <w:w w:val="105"/>
        </w:rPr>
        <w:t xml:space="preserve"> and to</w:t>
      </w:r>
      <w:r w:rsidRPr="00E457B6">
        <w:rPr>
          <w:rFonts w:ascii="Open Sans" w:hAnsi="Open Sans" w:cs="Open Sans"/>
          <w:w w:val="105"/>
        </w:rPr>
        <w:t xml:space="preserve"> establish a way forward.</w:t>
      </w:r>
    </w:p>
    <w:p w14:paraId="2AC140CB" w14:textId="77777777" w:rsidR="00F62EB3" w:rsidRPr="00E457B6" w:rsidRDefault="00F62EB3" w:rsidP="00F62EB3">
      <w:pPr>
        <w:jc w:val="both"/>
        <w:rPr>
          <w:rFonts w:ascii="Open Sans" w:hAnsi="Open Sans" w:cs="Open Sans"/>
          <w:w w:val="105"/>
        </w:rPr>
      </w:pPr>
    </w:p>
    <w:p w14:paraId="52DF6EE2"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 xml:space="preserve">Under no circumstance will any pupil be sent home for non-compliance with this policy. </w:t>
      </w:r>
    </w:p>
    <w:p w14:paraId="60ADA459" w14:textId="77777777" w:rsidR="00F62EB3" w:rsidRPr="00E457B6" w:rsidRDefault="00F62EB3" w:rsidP="00F62EB3">
      <w:pPr>
        <w:rPr>
          <w:rFonts w:ascii="Open Sans" w:hAnsi="Open Sans" w:cs="Open Sans"/>
          <w:w w:val="105"/>
        </w:rPr>
      </w:pPr>
    </w:p>
    <w:p w14:paraId="0086D8C8" w14:textId="77777777" w:rsidR="00F62EB3" w:rsidRPr="00E457B6" w:rsidRDefault="00F62EB3" w:rsidP="00F62EB3">
      <w:pPr>
        <w:rPr>
          <w:rFonts w:ascii="Open Sans" w:hAnsi="Open Sans" w:cs="Open Sans"/>
          <w:w w:val="105"/>
        </w:rPr>
      </w:pPr>
    </w:p>
    <w:p w14:paraId="50371A17" w14:textId="77777777" w:rsidR="00F62EB3" w:rsidRPr="00E457B6" w:rsidRDefault="00F62EB3" w:rsidP="00F62EB3">
      <w:pPr>
        <w:jc w:val="center"/>
        <w:rPr>
          <w:rFonts w:ascii="Open Sans" w:hAnsi="Open Sans" w:cs="Open Sans"/>
          <w:b/>
          <w:color w:val="000000"/>
          <w:w w:val="105"/>
        </w:rPr>
      </w:pPr>
    </w:p>
    <w:p w14:paraId="734F0171" w14:textId="77777777" w:rsidR="00F62EB3" w:rsidRPr="00E457B6" w:rsidRDefault="00F62EB3" w:rsidP="00F62EB3">
      <w:pPr>
        <w:rPr>
          <w:rFonts w:ascii="Open Sans" w:hAnsi="Open Sans" w:cs="Open Sans"/>
        </w:rPr>
      </w:pPr>
    </w:p>
    <w:sectPr w:rsidR="00F62EB3" w:rsidRPr="00E457B6" w:rsidSect="00D8479A">
      <w:headerReference w:type="even" r:id="rId13"/>
      <w:headerReference w:type="default" r:id="rId14"/>
      <w:footerReference w:type="even" r:id="rId15"/>
      <w:footerReference w:type="default" r:id="rId16"/>
      <w:headerReference w:type="first" r:id="rId17"/>
      <w:footerReference w:type="first" r:id="rId18"/>
      <w:pgSz w:w="11906" w:h="16838"/>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FDA7F" w14:textId="77777777" w:rsidR="00472B20" w:rsidRDefault="00472B20" w:rsidP="00CC6A86">
      <w:r>
        <w:separator/>
      </w:r>
    </w:p>
  </w:endnote>
  <w:endnote w:type="continuationSeparator" w:id="0">
    <w:p w14:paraId="6D6EF782" w14:textId="77777777" w:rsidR="00472B20" w:rsidRDefault="00472B20" w:rsidP="00CC6A86">
      <w:r>
        <w:continuationSeparator/>
      </w:r>
    </w:p>
  </w:endnote>
  <w:endnote w:type="continuationNotice" w:id="1">
    <w:p w14:paraId="67A182FC" w14:textId="77777777" w:rsidR="00472B20" w:rsidRDefault="00472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altName w:val="MS Reference Sans Serif"/>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14A96" w14:textId="77777777" w:rsidR="00630537" w:rsidRDefault="00630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91055"/>
      <w:docPartObj>
        <w:docPartGallery w:val="Page Numbers (Bottom of Page)"/>
        <w:docPartUnique/>
      </w:docPartObj>
    </w:sdtPr>
    <w:sdtEndPr>
      <w:rPr>
        <w:color w:val="7F7F7F" w:themeColor="background1" w:themeShade="7F"/>
        <w:spacing w:val="60"/>
      </w:rPr>
    </w:sdtEndPr>
    <w:sdtContent>
      <w:p w14:paraId="4DFB2D72" w14:textId="60F30435" w:rsidR="00472B20" w:rsidRPr="00E21EBB" w:rsidRDefault="00472B20" w:rsidP="00D01000">
        <w:pPr>
          <w:pStyle w:val="Footer"/>
          <w:jc w:val="center"/>
          <w:rPr>
            <w:rFonts w:ascii="Open Sans" w:hAnsi="Open Sans" w:cs="Open Sans"/>
            <w:sz w:val="24"/>
            <w:szCs w:val="24"/>
          </w:rPr>
        </w:pPr>
        <w:r>
          <w:fldChar w:fldCharType="begin"/>
        </w:r>
        <w:r>
          <w:instrText xml:space="preserve"> PAGE   \* MERGEFORMAT </w:instrText>
        </w:r>
        <w:r>
          <w:fldChar w:fldCharType="separate"/>
        </w:r>
        <w:r w:rsidR="007671EE" w:rsidRPr="007671EE">
          <w:rPr>
            <w:b/>
            <w:bCs/>
            <w:noProof/>
          </w:rPr>
          <w:t>6</w:t>
        </w:r>
        <w:r>
          <w:rPr>
            <w:b/>
            <w:bCs/>
            <w:noProof/>
          </w:rPr>
          <w:fldChar w:fldCharType="end"/>
        </w:r>
        <w:r>
          <w:rPr>
            <w:b/>
            <w:bCs/>
          </w:rPr>
          <w:t xml:space="preserve"> | </w:t>
        </w:r>
        <w:r>
          <w:rPr>
            <w:color w:val="7F7F7F" w:themeColor="background1" w:themeShade="7F"/>
            <w:spacing w:val="60"/>
          </w:rPr>
          <w:t xml:space="preserve">Page </w:t>
        </w:r>
        <w:r w:rsidRPr="00E21EBB">
          <w:rPr>
            <w:rFonts w:ascii="Open Sans" w:hAnsi="Open Sans" w:cs="Open Sans"/>
            <w:sz w:val="24"/>
            <w:szCs w:val="24"/>
          </w:rPr>
          <w:t>Inspiring children to become independent, resilient, creative, emotionally intelligent learners.</w:t>
        </w:r>
      </w:p>
      <w:p w14:paraId="380B5AD6" w14:textId="77777777" w:rsidR="00472B20" w:rsidRDefault="00472B20" w:rsidP="00D01000">
        <w:pPr>
          <w:pStyle w:val="Footer"/>
        </w:pPr>
      </w:p>
      <w:p w14:paraId="53392E06" w14:textId="41FACF9A" w:rsidR="00472B20" w:rsidRDefault="007671EE">
        <w:pPr>
          <w:pStyle w:val="Footer"/>
          <w:pBdr>
            <w:top w:val="single" w:sz="4" w:space="1" w:color="D9D9D9" w:themeColor="background1" w:themeShade="D9"/>
          </w:pBdr>
          <w:rPr>
            <w:b/>
            <w:bCs/>
          </w:rPr>
        </w:pPr>
      </w:p>
    </w:sdtContent>
  </w:sdt>
  <w:p w14:paraId="4E5FA885" w14:textId="79F4D4EF" w:rsidR="00472B20" w:rsidRPr="00F62EB3" w:rsidRDefault="00472B20">
    <w:pPr>
      <w:pStyle w:val="Footer"/>
      <w:rPr>
        <w:rFonts w:ascii="Open Sans" w:hAnsi="Open Sans" w:cs="Open Sans"/>
      </w:rPr>
    </w:pPr>
    <w:r w:rsidRPr="00F62EB3">
      <w:rPr>
        <w:rFonts w:ascii="Open Sans" w:hAnsi="Open Sans" w:cs="Open Sans"/>
      </w:rPr>
      <w:t>Model policy National Educational Group Ltd.</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E7260" w14:textId="77777777" w:rsidR="00630537" w:rsidRDefault="00630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2D49" w14:textId="77777777" w:rsidR="00472B20" w:rsidRDefault="00472B20" w:rsidP="00CC6A86">
      <w:r>
        <w:separator/>
      </w:r>
    </w:p>
  </w:footnote>
  <w:footnote w:type="continuationSeparator" w:id="0">
    <w:p w14:paraId="799C2AB8" w14:textId="77777777" w:rsidR="00472B20" w:rsidRDefault="00472B20" w:rsidP="00CC6A86">
      <w:r>
        <w:continuationSeparator/>
      </w:r>
    </w:p>
  </w:footnote>
  <w:footnote w:type="continuationNotice" w:id="1">
    <w:p w14:paraId="1A76A81B" w14:textId="77777777" w:rsidR="00472B20" w:rsidRDefault="00472B2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B45D2" w14:textId="77777777" w:rsidR="00630537" w:rsidRDefault="006305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7D0E7" w14:textId="2C6FEA2C" w:rsidR="00472B20" w:rsidRDefault="00472B20">
    <w:pPr>
      <w:pStyle w:val="Header"/>
      <w:rPr>
        <w:noProof/>
      </w:rPr>
    </w:pPr>
  </w:p>
  <w:p w14:paraId="27FD7735" w14:textId="02E92F4E" w:rsidR="00472B20" w:rsidRPr="00B94FF0" w:rsidRDefault="00472B20" w:rsidP="00801782">
    <w:pPr>
      <w:pStyle w:val="Header"/>
      <w:rPr>
        <w:rFonts w:ascii="Open Sans" w:hAnsi="Open Sans" w:cs="Open Sans"/>
        <w:sz w:val="28"/>
        <w:szCs w:val="28"/>
      </w:rPr>
    </w:pPr>
    <w:r>
      <w:rPr>
        <w:noProof/>
      </w:rPr>
      <w:drawing>
        <wp:anchor distT="0" distB="0" distL="114300" distR="114300" simplePos="0" relativeHeight="251657216" behindDoc="0" locked="0" layoutInCell="1" allowOverlap="1" wp14:anchorId="5644A7E9" wp14:editId="22EA6AD7">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B94FF0">
      <w:rPr>
        <w:rFonts w:ascii="Open Sans" w:hAnsi="Open Sans" w:cs="Open Sans"/>
        <w:sz w:val="28"/>
        <w:szCs w:val="28"/>
      </w:rPr>
      <w:t xml:space="preserve">Bosham Primary School </w:t>
    </w:r>
    <w:r>
      <w:rPr>
        <w:rFonts w:ascii="Open Sans" w:hAnsi="Open Sans" w:cs="Open Sans"/>
        <w:sz w:val="28"/>
        <w:szCs w:val="28"/>
      </w:rPr>
      <w:t>Uniform Policy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7589263"/>
      <w:docPartObj>
        <w:docPartGallery w:val="Watermarks"/>
        <w:docPartUnique/>
      </w:docPartObj>
    </w:sdtPr>
    <w:sdtEndPr/>
    <w:sdtContent>
      <w:p w14:paraId="37D455F0" w14:textId="415BAF85" w:rsidR="00630537" w:rsidRDefault="007671EE">
        <w:pPr>
          <w:pStyle w:val="Header"/>
        </w:pPr>
        <w:r>
          <w:rPr>
            <w:noProof/>
            <w:lang w:val="en-US" w:eastAsia="en-US"/>
          </w:rPr>
          <w:pict w14:anchorId="7FA5AF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4337"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1BF"/>
    <w:multiLevelType w:val="hybridMultilevel"/>
    <w:tmpl w:val="D7046F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3726D"/>
    <w:multiLevelType w:val="hybridMultilevel"/>
    <w:tmpl w:val="2A3A53E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BA41FA"/>
    <w:multiLevelType w:val="hybridMultilevel"/>
    <w:tmpl w:val="96A6FA0E"/>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A535EF"/>
    <w:multiLevelType w:val="hybridMultilevel"/>
    <w:tmpl w:val="2B5EF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0E7AA5"/>
    <w:multiLevelType w:val="hybridMultilevel"/>
    <w:tmpl w:val="C2163F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B13D1"/>
    <w:multiLevelType w:val="hybridMultilevel"/>
    <w:tmpl w:val="B776CA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
  </w:num>
  <w:num w:numId="4">
    <w:abstractNumId w:val="7"/>
  </w:num>
  <w:num w:numId="5">
    <w:abstractNumId w:val="4"/>
  </w:num>
  <w:num w:numId="6">
    <w:abstractNumId w:val="5"/>
  </w:num>
  <w:num w:numId="7">
    <w:abstractNumId w:val="3"/>
  </w:num>
  <w:num w:numId="8">
    <w:abstractNumId w:val="0"/>
  </w:num>
  <w:num w:numId="9">
    <w:abstractNumId w:val="6"/>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8"/>
    <o:shapelayout v:ext="edit">
      <o:idmap v:ext="edit" data="1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221D4"/>
    <w:rsid w:val="00091B36"/>
    <w:rsid w:val="00097857"/>
    <w:rsid w:val="000D154D"/>
    <w:rsid w:val="000E6504"/>
    <w:rsid w:val="000F43B7"/>
    <w:rsid w:val="0014260E"/>
    <w:rsid w:val="001634A5"/>
    <w:rsid w:val="00186020"/>
    <w:rsid w:val="001D0007"/>
    <w:rsid w:val="001E047A"/>
    <w:rsid w:val="001E5DAF"/>
    <w:rsid w:val="001E5EA8"/>
    <w:rsid w:val="001E738B"/>
    <w:rsid w:val="00210D44"/>
    <w:rsid w:val="002171CC"/>
    <w:rsid w:val="00241440"/>
    <w:rsid w:val="00243474"/>
    <w:rsid w:val="00252990"/>
    <w:rsid w:val="0027394D"/>
    <w:rsid w:val="00280345"/>
    <w:rsid w:val="002A1958"/>
    <w:rsid w:val="002D173E"/>
    <w:rsid w:val="002D63D9"/>
    <w:rsid w:val="002E7878"/>
    <w:rsid w:val="002F1347"/>
    <w:rsid w:val="002F6DD3"/>
    <w:rsid w:val="00321736"/>
    <w:rsid w:val="00327A56"/>
    <w:rsid w:val="003B028F"/>
    <w:rsid w:val="003B353C"/>
    <w:rsid w:val="003C6D39"/>
    <w:rsid w:val="004252ED"/>
    <w:rsid w:val="00472B20"/>
    <w:rsid w:val="004E63FA"/>
    <w:rsid w:val="005360A3"/>
    <w:rsid w:val="00540424"/>
    <w:rsid w:val="00543549"/>
    <w:rsid w:val="005503A9"/>
    <w:rsid w:val="00555848"/>
    <w:rsid w:val="00556BA5"/>
    <w:rsid w:val="005650C1"/>
    <w:rsid w:val="00576DFF"/>
    <w:rsid w:val="005F25E3"/>
    <w:rsid w:val="005F684A"/>
    <w:rsid w:val="00630537"/>
    <w:rsid w:val="006379C1"/>
    <w:rsid w:val="006A4118"/>
    <w:rsid w:val="006A4AFA"/>
    <w:rsid w:val="006C67FF"/>
    <w:rsid w:val="006D41BE"/>
    <w:rsid w:val="006E479F"/>
    <w:rsid w:val="007671EE"/>
    <w:rsid w:val="007A0A51"/>
    <w:rsid w:val="007A3CA0"/>
    <w:rsid w:val="007C5817"/>
    <w:rsid w:val="007D34D9"/>
    <w:rsid w:val="007D37F0"/>
    <w:rsid w:val="00801782"/>
    <w:rsid w:val="00803379"/>
    <w:rsid w:val="00873698"/>
    <w:rsid w:val="008959BA"/>
    <w:rsid w:val="00915FDA"/>
    <w:rsid w:val="009222F6"/>
    <w:rsid w:val="009357F7"/>
    <w:rsid w:val="009410BD"/>
    <w:rsid w:val="00973777"/>
    <w:rsid w:val="00981F65"/>
    <w:rsid w:val="009B762B"/>
    <w:rsid w:val="009F02FD"/>
    <w:rsid w:val="009F235B"/>
    <w:rsid w:val="00A205D8"/>
    <w:rsid w:val="00A8139D"/>
    <w:rsid w:val="00A9108C"/>
    <w:rsid w:val="00AA40BA"/>
    <w:rsid w:val="00AB780C"/>
    <w:rsid w:val="00AD4361"/>
    <w:rsid w:val="00AE7A4E"/>
    <w:rsid w:val="00AF215E"/>
    <w:rsid w:val="00AF696A"/>
    <w:rsid w:val="00B03747"/>
    <w:rsid w:val="00B401A9"/>
    <w:rsid w:val="00B5404E"/>
    <w:rsid w:val="00BC0063"/>
    <w:rsid w:val="00C2464A"/>
    <w:rsid w:val="00C35D63"/>
    <w:rsid w:val="00C45AD9"/>
    <w:rsid w:val="00C7090F"/>
    <w:rsid w:val="00C813E7"/>
    <w:rsid w:val="00C85476"/>
    <w:rsid w:val="00CC6A86"/>
    <w:rsid w:val="00CD5D6B"/>
    <w:rsid w:val="00D01000"/>
    <w:rsid w:val="00D15F3A"/>
    <w:rsid w:val="00D7015B"/>
    <w:rsid w:val="00D706FD"/>
    <w:rsid w:val="00D73A39"/>
    <w:rsid w:val="00D74F3F"/>
    <w:rsid w:val="00D8479A"/>
    <w:rsid w:val="00D934C0"/>
    <w:rsid w:val="00DA2B2D"/>
    <w:rsid w:val="00DB36B1"/>
    <w:rsid w:val="00E21EBB"/>
    <w:rsid w:val="00E457B6"/>
    <w:rsid w:val="00E627FE"/>
    <w:rsid w:val="00E7110F"/>
    <w:rsid w:val="00E8490A"/>
    <w:rsid w:val="00EC5178"/>
    <w:rsid w:val="00EE0629"/>
    <w:rsid w:val="00F01781"/>
    <w:rsid w:val="00F21C2D"/>
    <w:rsid w:val="00F25A2A"/>
    <w:rsid w:val="00F271E0"/>
    <w:rsid w:val="00F3469E"/>
    <w:rsid w:val="00F44055"/>
    <w:rsid w:val="00F57850"/>
    <w:rsid w:val="00F61105"/>
    <w:rsid w:val="00F62EB3"/>
    <w:rsid w:val="00F63E55"/>
    <w:rsid w:val="00F95C81"/>
    <w:rsid w:val="00FB6B01"/>
    <w:rsid w:val="00FC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0B16874"/>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15F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A9108C"/>
    <w:pPr>
      <w:keepNext/>
      <w:outlineLvl w:val="3"/>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rsid w:val="00A9108C"/>
    <w:rPr>
      <w:rFonts w:ascii="Times New Roman" w:eastAsia="Times New Roman" w:hAnsi="Times New Roman" w:cs="Times New Roman"/>
      <w:b/>
      <w:sz w:val="24"/>
      <w:szCs w:val="20"/>
    </w:rPr>
  </w:style>
  <w:style w:type="paragraph" w:styleId="ListParagraph">
    <w:name w:val="List Paragraph"/>
    <w:basedOn w:val="Normal"/>
    <w:uiPriority w:val="34"/>
    <w:qFormat/>
    <w:rsid w:val="00A9108C"/>
    <w:pPr>
      <w:spacing w:after="160" w:line="259" w:lineRule="auto"/>
      <w:ind w:left="720"/>
      <w:contextualSpacing/>
    </w:pPr>
    <w:rPr>
      <w:rFonts w:ascii="Calibri" w:eastAsia="Calibri" w:hAnsi="Calibri"/>
      <w:sz w:val="22"/>
      <w:szCs w:val="22"/>
      <w:lang w:eastAsia="en-US"/>
    </w:rPr>
  </w:style>
  <w:style w:type="paragraph" w:customStyle="1" w:styleId="paragraph">
    <w:name w:val="paragraph"/>
    <w:basedOn w:val="Normal"/>
    <w:rsid w:val="00A205D8"/>
    <w:pPr>
      <w:spacing w:before="100" w:beforeAutospacing="1" w:after="100" w:afterAutospacing="1"/>
    </w:pPr>
    <w:rPr>
      <w:sz w:val="24"/>
      <w:szCs w:val="24"/>
    </w:rPr>
  </w:style>
  <w:style w:type="character" w:customStyle="1" w:styleId="normaltextrun">
    <w:name w:val="normaltextrun"/>
    <w:basedOn w:val="DefaultParagraphFont"/>
    <w:rsid w:val="00A205D8"/>
  </w:style>
  <w:style w:type="character" w:customStyle="1" w:styleId="eop">
    <w:name w:val="eop"/>
    <w:basedOn w:val="DefaultParagraphFont"/>
    <w:rsid w:val="00A205D8"/>
  </w:style>
  <w:style w:type="character" w:styleId="Strong">
    <w:name w:val="Strong"/>
    <w:basedOn w:val="DefaultParagraphFont"/>
    <w:uiPriority w:val="22"/>
    <w:qFormat/>
    <w:rsid w:val="002D173E"/>
    <w:rPr>
      <w:b/>
      <w:bCs/>
    </w:rPr>
  </w:style>
  <w:style w:type="character" w:customStyle="1" w:styleId="apple-converted-space">
    <w:name w:val="apple-converted-space"/>
    <w:basedOn w:val="DefaultParagraphFont"/>
    <w:rsid w:val="002D173E"/>
  </w:style>
  <w:style w:type="character" w:customStyle="1" w:styleId="Heading1Char">
    <w:name w:val="Heading 1 Char"/>
    <w:basedOn w:val="DefaultParagraphFont"/>
    <w:link w:val="Heading1"/>
    <w:uiPriority w:val="9"/>
    <w:rsid w:val="00915FDA"/>
    <w:rPr>
      <w:rFonts w:asciiTheme="majorHAnsi" w:eastAsiaTheme="majorEastAsia" w:hAnsiTheme="majorHAnsi" w:cstheme="majorBidi"/>
      <w:color w:val="2E74B5" w:themeColor="accent1" w:themeShade="BF"/>
      <w:sz w:val="32"/>
      <w:szCs w:val="32"/>
      <w:lang w:eastAsia="en-GB"/>
    </w:rPr>
  </w:style>
  <w:style w:type="paragraph" w:customStyle="1" w:styleId="Caption1">
    <w:name w:val="Caption 1"/>
    <w:basedOn w:val="Normal"/>
    <w:qFormat/>
    <w:rsid w:val="00915FDA"/>
    <w:pPr>
      <w:spacing w:before="120" w:after="120"/>
    </w:pPr>
    <w:rPr>
      <w:rFonts w:ascii="Arial" w:eastAsia="MS Mincho" w:hAnsi="Arial"/>
      <w:i/>
      <w:color w:val="F15F22"/>
      <w:szCs w:val="24"/>
      <w:lang w:val="en-US" w:eastAsia="en-US"/>
    </w:rPr>
  </w:style>
  <w:style w:type="character" w:styleId="FollowedHyperlink">
    <w:name w:val="FollowedHyperlink"/>
    <w:basedOn w:val="DefaultParagraphFont"/>
    <w:uiPriority w:val="99"/>
    <w:semiHidden/>
    <w:unhideWhenUsed/>
    <w:rsid w:val="000D154D"/>
    <w:rPr>
      <w:color w:val="954F72" w:themeColor="followedHyperlink"/>
      <w:u w:val="single"/>
    </w:rPr>
  </w:style>
  <w:style w:type="paragraph" w:customStyle="1" w:styleId="legp1paratext">
    <w:name w:val="legp1paratext"/>
    <w:basedOn w:val="Normal"/>
    <w:rsid w:val="00C35D63"/>
    <w:pPr>
      <w:spacing w:before="100" w:beforeAutospacing="1" w:after="100" w:afterAutospacing="1"/>
    </w:pPr>
    <w:rPr>
      <w:sz w:val="24"/>
      <w:szCs w:val="24"/>
    </w:rPr>
  </w:style>
  <w:style w:type="paragraph" w:customStyle="1" w:styleId="legclearfix">
    <w:name w:val="legclearfix"/>
    <w:basedOn w:val="Normal"/>
    <w:rsid w:val="00C35D63"/>
    <w:pPr>
      <w:spacing w:before="100" w:beforeAutospacing="1" w:after="100" w:afterAutospacing="1"/>
    </w:pPr>
    <w:rPr>
      <w:sz w:val="24"/>
      <w:szCs w:val="24"/>
    </w:rPr>
  </w:style>
  <w:style w:type="character" w:customStyle="1" w:styleId="legds">
    <w:name w:val="legds"/>
    <w:basedOn w:val="DefaultParagraphFont"/>
    <w:rsid w:val="00C35D63"/>
  </w:style>
  <w:style w:type="character" w:customStyle="1" w:styleId="legp1no">
    <w:name w:val="legp1no"/>
    <w:basedOn w:val="DefaultParagraphFont"/>
    <w:rsid w:val="00C35D63"/>
  </w:style>
  <w:style w:type="table" w:styleId="TableGrid">
    <w:name w:val="Table Grid"/>
    <w:basedOn w:val="TableNormal"/>
    <w:uiPriority w:val="39"/>
    <w:rsid w:val="00F61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424"/>
    <w:rPr>
      <w:rFonts w:ascii="Segoe UI" w:eastAsia="Times New Roman" w:hAnsi="Segoe UI" w:cs="Segoe UI"/>
      <w:sz w:val="18"/>
      <w:szCs w:val="18"/>
      <w:lang w:eastAsia="en-GB"/>
    </w:rPr>
  </w:style>
  <w:style w:type="paragraph" w:styleId="NormalWeb">
    <w:name w:val="Normal (Web)"/>
    <w:basedOn w:val="Normal"/>
    <w:uiPriority w:val="99"/>
    <w:unhideWhenUsed/>
    <w:rsid w:val="00F62EB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33173">
      <w:bodyDiv w:val="1"/>
      <w:marLeft w:val="0"/>
      <w:marRight w:val="0"/>
      <w:marTop w:val="0"/>
      <w:marBottom w:val="0"/>
      <w:divBdr>
        <w:top w:val="none" w:sz="0" w:space="0" w:color="auto"/>
        <w:left w:val="none" w:sz="0" w:space="0" w:color="auto"/>
        <w:bottom w:val="none" w:sz="0" w:space="0" w:color="auto"/>
        <w:right w:val="none" w:sz="0" w:space="0" w:color="auto"/>
      </w:divBdr>
      <w:divsChild>
        <w:div w:id="142353138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428350774">
          <w:marLeft w:val="0"/>
          <w:marRight w:val="0"/>
          <w:marTop w:val="0"/>
          <w:marBottom w:val="0"/>
          <w:divBdr>
            <w:top w:val="none" w:sz="0" w:space="0" w:color="auto"/>
            <w:left w:val="none" w:sz="0" w:space="0" w:color="auto"/>
            <w:bottom w:val="none" w:sz="0" w:space="0" w:color="auto"/>
            <w:right w:val="none" w:sz="0" w:space="0" w:color="auto"/>
          </w:divBdr>
        </w:div>
        <w:div w:id="94056832">
          <w:marLeft w:val="0"/>
          <w:marRight w:val="0"/>
          <w:marTop w:val="0"/>
          <w:marBottom w:val="0"/>
          <w:divBdr>
            <w:top w:val="none" w:sz="0" w:space="0" w:color="auto"/>
            <w:left w:val="none" w:sz="0" w:space="0" w:color="auto"/>
            <w:bottom w:val="none" w:sz="0" w:space="0" w:color="auto"/>
            <w:right w:val="none" w:sz="0" w:space="0" w:color="auto"/>
          </w:divBdr>
        </w:div>
      </w:divsChild>
    </w:div>
    <w:div w:id="329523186">
      <w:bodyDiv w:val="1"/>
      <w:marLeft w:val="0"/>
      <w:marRight w:val="0"/>
      <w:marTop w:val="0"/>
      <w:marBottom w:val="0"/>
      <w:divBdr>
        <w:top w:val="none" w:sz="0" w:space="0" w:color="auto"/>
        <w:left w:val="none" w:sz="0" w:space="0" w:color="auto"/>
        <w:bottom w:val="none" w:sz="0" w:space="0" w:color="auto"/>
        <w:right w:val="none" w:sz="0" w:space="0" w:color="auto"/>
      </w:divBdr>
    </w:div>
    <w:div w:id="537354448">
      <w:bodyDiv w:val="1"/>
      <w:marLeft w:val="0"/>
      <w:marRight w:val="0"/>
      <w:marTop w:val="0"/>
      <w:marBottom w:val="0"/>
      <w:divBdr>
        <w:top w:val="none" w:sz="0" w:space="0" w:color="auto"/>
        <w:left w:val="none" w:sz="0" w:space="0" w:color="auto"/>
        <w:bottom w:val="none" w:sz="0" w:space="0" w:color="auto"/>
        <w:right w:val="none" w:sz="0" w:space="0" w:color="auto"/>
      </w:divBdr>
    </w:div>
    <w:div w:id="1008023511">
      <w:bodyDiv w:val="1"/>
      <w:marLeft w:val="0"/>
      <w:marRight w:val="0"/>
      <w:marTop w:val="0"/>
      <w:marBottom w:val="0"/>
      <w:divBdr>
        <w:top w:val="none" w:sz="0" w:space="0" w:color="auto"/>
        <w:left w:val="none" w:sz="0" w:space="0" w:color="auto"/>
        <w:bottom w:val="none" w:sz="0" w:space="0" w:color="auto"/>
        <w:right w:val="none" w:sz="0" w:space="0" w:color="auto"/>
      </w:divBdr>
    </w:div>
    <w:div w:id="1148522644">
      <w:bodyDiv w:val="1"/>
      <w:marLeft w:val="0"/>
      <w:marRight w:val="0"/>
      <w:marTop w:val="0"/>
      <w:marBottom w:val="0"/>
      <w:divBdr>
        <w:top w:val="none" w:sz="0" w:space="0" w:color="auto"/>
        <w:left w:val="none" w:sz="0" w:space="0" w:color="auto"/>
        <w:bottom w:val="none" w:sz="0" w:space="0" w:color="auto"/>
        <w:right w:val="none" w:sz="0" w:space="0" w:color="auto"/>
      </w:divBdr>
    </w:div>
    <w:div w:id="1572354276">
      <w:bodyDiv w:val="1"/>
      <w:marLeft w:val="0"/>
      <w:marRight w:val="0"/>
      <w:marTop w:val="0"/>
      <w:marBottom w:val="0"/>
      <w:divBdr>
        <w:top w:val="none" w:sz="0" w:space="0" w:color="auto"/>
        <w:left w:val="none" w:sz="0" w:space="0" w:color="auto"/>
        <w:bottom w:val="none" w:sz="0" w:space="0" w:color="auto"/>
        <w:right w:val="none" w:sz="0" w:space="0" w:color="auto"/>
      </w:divBdr>
      <w:divsChild>
        <w:div w:id="747388677">
          <w:marLeft w:val="0"/>
          <w:marRight w:val="0"/>
          <w:marTop w:val="0"/>
          <w:marBottom w:val="0"/>
          <w:divBdr>
            <w:top w:val="none" w:sz="0" w:space="0" w:color="auto"/>
            <w:left w:val="none" w:sz="0" w:space="0" w:color="auto"/>
            <w:bottom w:val="none" w:sz="0" w:space="0" w:color="auto"/>
            <w:right w:val="none" w:sz="0" w:space="0" w:color="auto"/>
          </w:divBdr>
        </w:div>
        <w:div w:id="95907416">
          <w:marLeft w:val="0"/>
          <w:marRight w:val="0"/>
          <w:marTop w:val="0"/>
          <w:marBottom w:val="0"/>
          <w:divBdr>
            <w:top w:val="none" w:sz="0" w:space="0" w:color="auto"/>
            <w:left w:val="none" w:sz="0" w:space="0" w:color="auto"/>
            <w:bottom w:val="none" w:sz="0" w:space="0" w:color="auto"/>
            <w:right w:val="none" w:sz="0" w:space="0" w:color="auto"/>
          </w:divBdr>
        </w:div>
        <w:div w:id="1359503055">
          <w:marLeft w:val="0"/>
          <w:marRight w:val="0"/>
          <w:marTop w:val="0"/>
          <w:marBottom w:val="0"/>
          <w:divBdr>
            <w:top w:val="none" w:sz="0" w:space="0" w:color="auto"/>
            <w:left w:val="none" w:sz="0" w:space="0" w:color="auto"/>
            <w:bottom w:val="none" w:sz="0" w:space="0" w:color="auto"/>
            <w:right w:val="none" w:sz="0" w:space="0" w:color="auto"/>
          </w:divBdr>
        </w:div>
        <w:div w:id="1030959771">
          <w:marLeft w:val="0"/>
          <w:marRight w:val="0"/>
          <w:marTop w:val="0"/>
          <w:marBottom w:val="0"/>
          <w:divBdr>
            <w:top w:val="none" w:sz="0" w:space="0" w:color="auto"/>
            <w:left w:val="none" w:sz="0" w:space="0" w:color="auto"/>
            <w:bottom w:val="none" w:sz="0" w:space="0" w:color="auto"/>
            <w:right w:val="none" w:sz="0" w:space="0" w:color="auto"/>
          </w:divBdr>
        </w:div>
        <w:div w:id="903372507">
          <w:marLeft w:val="0"/>
          <w:marRight w:val="0"/>
          <w:marTop w:val="0"/>
          <w:marBottom w:val="0"/>
          <w:divBdr>
            <w:top w:val="none" w:sz="0" w:space="0" w:color="auto"/>
            <w:left w:val="none" w:sz="0" w:space="0" w:color="auto"/>
            <w:bottom w:val="none" w:sz="0" w:space="0" w:color="auto"/>
            <w:right w:val="none" w:sz="0" w:space="0" w:color="auto"/>
          </w:divBdr>
        </w:div>
        <w:div w:id="344475612">
          <w:marLeft w:val="0"/>
          <w:marRight w:val="0"/>
          <w:marTop w:val="0"/>
          <w:marBottom w:val="0"/>
          <w:divBdr>
            <w:top w:val="none" w:sz="0" w:space="0" w:color="auto"/>
            <w:left w:val="none" w:sz="0" w:space="0" w:color="auto"/>
            <w:bottom w:val="none" w:sz="0" w:space="0" w:color="auto"/>
            <w:right w:val="none" w:sz="0" w:space="0" w:color="auto"/>
          </w:divBdr>
        </w:div>
        <w:div w:id="1634558037">
          <w:marLeft w:val="0"/>
          <w:marRight w:val="0"/>
          <w:marTop w:val="0"/>
          <w:marBottom w:val="0"/>
          <w:divBdr>
            <w:top w:val="none" w:sz="0" w:space="0" w:color="auto"/>
            <w:left w:val="none" w:sz="0" w:space="0" w:color="auto"/>
            <w:bottom w:val="none" w:sz="0" w:space="0" w:color="auto"/>
            <w:right w:val="none" w:sz="0" w:space="0" w:color="auto"/>
          </w:divBdr>
        </w:div>
        <w:div w:id="378018093">
          <w:marLeft w:val="0"/>
          <w:marRight w:val="0"/>
          <w:marTop w:val="0"/>
          <w:marBottom w:val="0"/>
          <w:divBdr>
            <w:top w:val="none" w:sz="0" w:space="0" w:color="auto"/>
            <w:left w:val="none" w:sz="0" w:space="0" w:color="auto"/>
            <w:bottom w:val="none" w:sz="0" w:space="0" w:color="auto"/>
            <w:right w:val="none" w:sz="0" w:space="0" w:color="auto"/>
          </w:divBdr>
        </w:div>
        <w:div w:id="713505367">
          <w:marLeft w:val="0"/>
          <w:marRight w:val="0"/>
          <w:marTop w:val="0"/>
          <w:marBottom w:val="0"/>
          <w:divBdr>
            <w:top w:val="none" w:sz="0" w:space="0" w:color="auto"/>
            <w:left w:val="none" w:sz="0" w:space="0" w:color="auto"/>
            <w:bottom w:val="none" w:sz="0" w:space="0" w:color="auto"/>
            <w:right w:val="none" w:sz="0" w:space="0" w:color="auto"/>
          </w:divBdr>
        </w:div>
        <w:div w:id="475343951">
          <w:marLeft w:val="0"/>
          <w:marRight w:val="0"/>
          <w:marTop w:val="0"/>
          <w:marBottom w:val="0"/>
          <w:divBdr>
            <w:top w:val="none" w:sz="0" w:space="0" w:color="auto"/>
            <w:left w:val="none" w:sz="0" w:space="0" w:color="auto"/>
            <w:bottom w:val="none" w:sz="0" w:space="0" w:color="auto"/>
            <w:right w:val="none" w:sz="0" w:space="0" w:color="auto"/>
          </w:divBdr>
        </w:div>
      </w:divsChild>
    </w:div>
    <w:div w:id="1807046671">
      <w:bodyDiv w:val="1"/>
      <w:marLeft w:val="0"/>
      <w:marRight w:val="0"/>
      <w:marTop w:val="0"/>
      <w:marBottom w:val="0"/>
      <w:divBdr>
        <w:top w:val="none" w:sz="0" w:space="0" w:color="auto"/>
        <w:left w:val="none" w:sz="0" w:space="0" w:color="auto"/>
        <w:bottom w:val="none" w:sz="0" w:space="0" w:color="auto"/>
        <w:right w:val="none" w:sz="0" w:space="0" w:color="auto"/>
      </w:divBdr>
      <w:divsChild>
        <w:div w:id="615018183">
          <w:marLeft w:val="0"/>
          <w:marRight w:val="0"/>
          <w:marTop w:val="0"/>
          <w:marBottom w:val="408"/>
          <w:divBdr>
            <w:top w:val="none" w:sz="0" w:space="0" w:color="auto"/>
            <w:left w:val="none" w:sz="0" w:space="0" w:color="auto"/>
            <w:bottom w:val="none" w:sz="0" w:space="0" w:color="auto"/>
            <w:right w:val="none" w:sz="0" w:space="0" w:color="auto"/>
          </w:divBdr>
        </w:div>
      </w:divsChild>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bosham.w-sussex.sch.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957a296d89d275dd2b1dd731b5178cc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8976e569f8f93efc8df17b6e940a8fbc"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C2E87-5016-40B0-A224-DAA7460ED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9EB1AC-A4B2-489E-BC5C-107CB5F12583}">
  <ds:schemaRefs>
    <ds:schemaRef ds:uri="http://schemas.microsoft.com/sharepoint/v3/contenttype/forms"/>
  </ds:schemaRefs>
</ds:datastoreItem>
</file>

<file path=customXml/itemProps3.xml><?xml version="1.0" encoding="utf-8"?>
<ds:datastoreItem xmlns:ds="http://schemas.openxmlformats.org/officeDocument/2006/customXml" ds:itemID="{18DADB60-0B22-4757-9E71-DD0EE05D188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ba0e79-4ebc-465e-abdc-e51c5338beca"/>
    <ds:schemaRef ds:uri="7d80d28a-bcc2-4c09-a558-c638c63ea5d1"/>
    <ds:schemaRef ds:uri="http://www.w3.org/XML/1998/namespace"/>
    <ds:schemaRef ds:uri="http://purl.org/dc/dcmitype/"/>
  </ds:schemaRefs>
</ds:datastoreItem>
</file>

<file path=customXml/itemProps4.xml><?xml version="1.0" encoding="utf-8"?>
<ds:datastoreItem xmlns:ds="http://schemas.openxmlformats.org/officeDocument/2006/customXml" ds:itemID="{CCEE6ABC-B7DA-4F5C-AD20-5647718C2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15</cp:revision>
  <cp:lastPrinted>2022-11-11T11:14:00Z</cp:lastPrinted>
  <dcterms:created xsi:type="dcterms:W3CDTF">2022-12-12T11:28:00Z</dcterms:created>
  <dcterms:modified xsi:type="dcterms:W3CDTF">2023-02-09T13:36:00Z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